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F368E" w14:textId="44D3C082" w:rsidR="00E57C01" w:rsidRPr="000A1DB8" w:rsidRDefault="00E57C01" w:rsidP="003D165B">
      <w:pPr>
        <w:rPr>
          <w:rFonts w:asciiTheme="minorHAnsi" w:hAnsiTheme="minorHAnsi" w:cstheme="minorHAnsi"/>
          <w:sz w:val="44"/>
          <w:szCs w:val="44"/>
        </w:rPr>
      </w:pPr>
    </w:p>
    <w:p w14:paraId="3EEC3D8A" w14:textId="54B0839B" w:rsidR="00E57C01" w:rsidRPr="000A1DB8" w:rsidRDefault="00E57C01" w:rsidP="00E57C01">
      <w:pPr>
        <w:jc w:val="center"/>
        <w:rPr>
          <w:rFonts w:asciiTheme="minorHAnsi" w:hAnsiTheme="minorHAnsi" w:cstheme="minorHAnsi"/>
          <w:sz w:val="44"/>
          <w:szCs w:val="44"/>
        </w:rPr>
      </w:pPr>
    </w:p>
    <w:p w14:paraId="43E67284" w14:textId="442310C5" w:rsidR="00E57C01" w:rsidRPr="000A1DB8" w:rsidRDefault="00E57C01" w:rsidP="00E57C01">
      <w:pPr>
        <w:jc w:val="center"/>
        <w:rPr>
          <w:rFonts w:asciiTheme="minorHAnsi" w:hAnsiTheme="minorHAnsi" w:cstheme="minorHAnsi"/>
          <w:sz w:val="40"/>
          <w:szCs w:val="40"/>
        </w:rPr>
      </w:pPr>
    </w:p>
    <w:p w14:paraId="7F3DD9A3" w14:textId="5D1585D7" w:rsidR="00E57C01" w:rsidRPr="000A1DB8" w:rsidRDefault="00222BE3" w:rsidP="00E57C01">
      <w:pPr>
        <w:jc w:val="center"/>
        <w:rPr>
          <w:rFonts w:asciiTheme="minorHAnsi" w:hAnsiTheme="minorHAnsi" w:cstheme="minorHAnsi"/>
          <w:b/>
          <w:sz w:val="40"/>
          <w:szCs w:val="40"/>
        </w:rPr>
      </w:pPr>
      <w:r>
        <w:rPr>
          <w:rFonts w:asciiTheme="minorHAnsi" w:hAnsiTheme="minorHAnsi" w:cstheme="minorHAnsi"/>
          <w:b/>
          <w:sz w:val="40"/>
          <w:szCs w:val="40"/>
        </w:rPr>
        <w:t>Gunningscriterium Zero-emissie materieel</w:t>
      </w:r>
      <w:r w:rsidR="00FA7D6B">
        <w:rPr>
          <w:rFonts w:asciiTheme="minorHAnsi" w:hAnsiTheme="minorHAnsi" w:cstheme="minorHAnsi"/>
          <w:b/>
          <w:sz w:val="40"/>
          <w:szCs w:val="40"/>
        </w:rPr>
        <w:t xml:space="preserve"> </w:t>
      </w:r>
    </w:p>
    <w:p w14:paraId="37362FAC" w14:textId="1BEE4605" w:rsidR="00E57C01" w:rsidRPr="000A1DB8" w:rsidRDefault="00222BE3" w:rsidP="00E57C01">
      <w:pPr>
        <w:jc w:val="center"/>
        <w:rPr>
          <w:rFonts w:asciiTheme="minorHAnsi" w:hAnsiTheme="minorHAnsi" w:cstheme="minorHAnsi"/>
          <w:i/>
          <w:sz w:val="28"/>
          <w:szCs w:val="28"/>
        </w:rPr>
      </w:pPr>
      <w:r>
        <w:rPr>
          <w:rFonts w:asciiTheme="minorHAnsi" w:hAnsiTheme="minorHAnsi" w:cstheme="minorHAnsi"/>
          <w:i/>
          <w:sz w:val="28"/>
          <w:szCs w:val="28"/>
        </w:rPr>
        <w:t>Toelichting invulformulier</w:t>
      </w:r>
    </w:p>
    <w:p w14:paraId="1E13D270" w14:textId="797CC2DD" w:rsidR="00E57C01" w:rsidRPr="000A1DB8" w:rsidRDefault="00E57C01" w:rsidP="00E57C01">
      <w:pPr>
        <w:jc w:val="center"/>
        <w:rPr>
          <w:rFonts w:asciiTheme="minorHAnsi" w:hAnsiTheme="minorHAnsi" w:cstheme="minorHAnsi"/>
          <w:b/>
          <w:sz w:val="40"/>
          <w:szCs w:val="40"/>
        </w:rPr>
      </w:pPr>
    </w:p>
    <w:p w14:paraId="2E7BA777" w14:textId="77777777" w:rsidR="007716A0" w:rsidRPr="000A1DB8" w:rsidRDefault="007716A0" w:rsidP="007716A0">
      <w:pPr>
        <w:jc w:val="center"/>
        <w:rPr>
          <w:rFonts w:asciiTheme="minorHAnsi" w:hAnsiTheme="minorHAnsi" w:cstheme="minorHAnsi"/>
          <w:b/>
          <w:bCs/>
          <w:sz w:val="22"/>
        </w:rPr>
      </w:pPr>
    </w:p>
    <w:p w14:paraId="5E281D1E" w14:textId="77777777" w:rsidR="00803347" w:rsidRDefault="00803347" w:rsidP="00803347">
      <w:pPr>
        <w:tabs>
          <w:tab w:val="left" w:pos="1985"/>
        </w:tabs>
        <w:rPr>
          <w:rFonts w:asciiTheme="minorHAnsi" w:hAnsiTheme="minorHAnsi" w:cstheme="minorHAnsi"/>
        </w:rPr>
      </w:pPr>
    </w:p>
    <w:p w14:paraId="5F4534E8" w14:textId="77777777" w:rsidR="00FA7D6B" w:rsidRDefault="00FA7D6B" w:rsidP="00803347">
      <w:pPr>
        <w:tabs>
          <w:tab w:val="left" w:pos="1985"/>
        </w:tabs>
        <w:rPr>
          <w:rFonts w:asciiTheme="minorHAnsi" w:hAnsiTheme="minorHAnsi" w:cstheme="minorHAnsi"/>
        </w:rPr>
      </w:pPr>
    </w:p>
    <w:p w14:paraId="42291BC8" w14:textId="77777777" w:rsidR="00FA7D6B" w:rsidRDefault="00FA7D6B" w:rsidP="00803347">
      <w:pPr>
        <w:tabs>
          <w:tab w:val="left" w:pos="1985"/>
        </w:tabs>
        <w:rPr>
          <w:rFonts w:asciiTheme="minorHAnsi" w:hAnsiTheme="minorHAnsi" w:cstheme="minorHAnsi"/>
        </w:rPr>
      </w:pPr>
    </w:p>
    <w:p w14:paraId="4423A16A" w14:textId="77777777" w:rsidR="00FA7D6B" w:rsidRDefault="00FA7D6B" w:rsidP="00803347">
      <w:pPr>
        <w:tabs>
          <w:tab w:val="left" w:pos="1985"/>
        </w:tabs>
        <w:rPr>
          <w:rFonts w:asciiTheme="minorHAnsi" w:hAnsiTheme="minorHAnsi" w:cstheme="minorHAnsi"/>
        </w:rPr>
      </w:pPr>
    </w:p>
    <w:p w14:paraId="241DEA75" w14:textId="77777777" w:rsidR="00FA7D6B" w:rsidRDefault="00FA7D6B" w:rsidP="00803347">
      <w:pPr>
        <w:tabs>
          <w:tab w:val="left" w:pos="1985"/>
        </w:tabs>
        <w:rPr>
          <w:rFonts w:asciiTheme="minorHAnsi" w:hAnsiTheme="minorHAnsi" w:cstheme="minorHAnsi"/>
        </w:rPr>
      </w:pPr>
    </w:p>
    <w:p w14:paraId="7A1A4D3F" w14:textId="77777777" w:rsidR="00FA7D6B" w:rsidRDefault="00FA7D6B" w:rsidP="00803347">
      <w:pPr>
        <w:tabs>
          <w:tab w:val="left" w:pos="1985"/>
        </w:tabs>
        <w:rPr>
          <w:rFonts w:asciiTheme="minorHAnsi" w:hAnsiTheme="minorHAnsi" w:cstheme="minorHAnsi"/>
        </w:rPr>
      </w:pPr>
    </w:p>
    <w:p w14:paraId="04853A35" w14:textId="77777777" w:rsidR="00FA7D6B" w:rsidRDefault="00FA7D6B" w:rsidP="00803347">
      <w:pPr>
        <w:tabs>
          <w:tab w:val="left" w:pos="1985"/>
        </w:tabs>
        <w:rPr>
          <w:rFonts w:asciiTheme="minorHAnsi" w:hAnsiTheme="minorHAnsi" w:cstheme="minorHAnsi"/>
        </w:rPr>
      </w:pPr>
    </w:p>
    <w:p w14:paraId="32138299" w14:textId="77777777" w:rsidR="00FA7D6B" w:rsidRDefault="00FA7D6B" w:rsidP="00803347">
      <w:pPr>
        <w:tabs>
          <w:tab w:val="left" w:pos="1985"/>
        </w:tabs>
        <w:rPr>
          <w:rFonts w:asciiTheme="minorHAnsi" w:hAnsiTheme="minorHAnsi" w:cstheme="minorHAnsi"/>
        </w:rPr>
      </w:pPr>
    </w:p>
    <w:p w14:paraId="7853F30E" w14:textId="77777777" w:rsidR="00FA7D6B" w:rsidRDefault="00FA7D6B" w:rsidP="00803347">
      <w:pPr>
        <w:tabs>
          <w:tab w:val="left" w:pos="1985"/>
        </w:tabs>
        <w:rPr>
          <w:rFonts w:asciiTheme="minorHAnsi" w:hAnsiTheme="minorHAnsi" w:cstheme="minorHAnsi"/>
        </w:rPr>
      </w:pPr>
    </w:p>
    <w:p w14:paraId="6F66DF85" w14:textId="77777777" w:rsidR="00FA7D6B" w:rsidRDefault="00FA7D6B" w:rsidP="00803347">
      <w:pPr>
        <w:tabs>
          <w:tab w:val="left" w:pos="1985"/>
        </w:tabs>
        <w:rPr>
          <w:rFonts w:asciiTheme="minorHAnsi" w:hAnsiTheme="minorHAnsi" w:cstheme="minorHAnsi"/>
        </w:rPr>
      </w:pPr>
    </w:p>
    <w:p w14:paraId="233DFF60" w14:textId="77777777" w:rsidR="00FA7D6B" w:rsidRDefault="00FA7D6B" w:rsidP="00803347">
      <w:pPr>
        <w:tabs>
          <w:tab w:val="left" w:pos="1985"/>
        </w:tabs>
        <w:rPr>
          <w:rFonts w:asciiTheme="minorHAnsi" w:hAnsiTheme="minorHAnsi" w:cstheme="minorHAnsi"/>
        </w:rPr>
      </w:pPr>
    </w:p>
    <w:p w14:paraId="2E028264" w14:textId="77777777" w:rsidR="00FA7D6B" w:rsidRDefault="00FA7D6B" w:rsidP="00803347">
      <w:pPr>
        <w:tabs>
          <w:tab w:val="left" w:pos="1985"/>
        </w:tabs>
        <w:rPr>
          <w:rFonts w:asciiTheme="minorHAnsi" w:hAnsiTheme="minorHAnsi" w:cstheme="minorHAnsi"/>
        </w:rPr>
      </w:pPr>
    </w:p>
    <w:p w14:paraId="0B930E11" w14:textId="77777777" w:rsidR="00FA7D6B" w:rsidRDefault="00FA7D6B" w:rsidP="00803347">
      <w:pPr>
        <w:tabs>
          <w:tab w:val="left" w:pos="1985"/>
        </w:tabs>
        <w:rPr>
          <w:rFonts w:asciiTheme="minorHAnsi" w:hAnsiTheme="minorHAnsi" w:cstheme="minorHAnsi"/>
        </w:rPr>
      </w:pPr>
    </w:p>
    <w:p w14:paraId="4E204A77" w14:textId="77777777" w:rsidR="00FA7D6B" w:rsidRDefault="00FA7D6B" w:rsidP="00803347">
      <w:pPr>
        <w:tabs>
          <w:tab w:val="left" w:pos="1985"/>
        </w:tabs>
        <w:rPr>
          <w:rFonts w:asciiTheme="minorHAnsi" w:hAnsiTheme="minorHAnsi" w:cstheme="minorHAnsi"/>
        </w:rPr>
      </w:pPr>
    </w:p>
    <w:p w14:paraId="6AD1672D" w14:textId="77777777" w:rsidR="00FA7D6B" w:rsidRDefault="00FA7D6B" w:rsidP="00803347">
      <w:pPr>
        <w:tabs>
          <w:tab w:val="left" w:pos="1985"/>
        </w:tabs>
        <w:rPr>
          <w:rFonts w:asciiTheme="minorHAnsi" w:hAnsiTheme="minorHAnsi" w:cstheme="minorHAnsi"/>
        </w:rPr>
      </w:pPr>
    </w:p>
    <w:p w14:paraId="3066F300" w14:textId="77777777" w:rsidR="00FA7D6B" w:rsidRDefault="00FA7D6B" w:rsidP="00803347">
      <w:pPr>
        <w:tabs>
          <w:tab w:val="left" w:pos="1985"/>
        </w:tabs>
        <w:rPr>
          <w:rFonts w:asciiTheme="minorHAnsi" w:hAnsiTheme="minorHAnsi" w:cstheme="minorHAnsi"/>
        </w:rPr>
      </w:pPr>
    </w:p>
    <w:p w14:paraId="273B1EEA" w14:textId="77777777" w:rsidR="00FA7D6B" w:rsidRDefault="00FA7D6B" w:rsidP="00803347">
      <w:pPr>
        <w:tabs>
          <w:tab w:val="left" w:pos="1985"/>
        </w:tabs>
        <w:rPr>
          <w:rFonts w:asciiTheme="minorHAnsi" w:hAnsiTheme="minorHAnsi" w:cstheme="minorHAnsi"/>
        </w:rPr>
      </w:pPr>
    </w:p>
    <w:p w14:paraId="6CB3E892" w14:textId="77777777" w:rsidR="00FA7D6B" w:rsidRDefault="00FA7D6B" w:rsidP="00803347">
      <w:pPr>
        <w:tabs>
          <w:tab w:val="left" w:pos="1985"/>
        </w:tabs>
        <w:rPr>
          <w:rFonts w:asciiTheme="minorHAnsi" w:hAnsiTheme="minorHAnsi" w:cstheme="minorHAnsi"/>
        </w:rPr>
      </w:pPr>
    </w:p>
    <w:p w14:paraId="6601D4AB" w14:textId="77777777" w:rsidR="00FA7D6B" w:rsidRDefault="00FA7D6B" w:rsidP="00803347">
      <w:pPr>
        <w:tabs>
          <w:tab w:val="left" w:pos="1985"/>
        </w:tabs>
        <w:rPr>
          <w:rFonts w:asciiTheme="minorHAnsi" w:hAnsiTheme="minorHAnsi" w:cstheme="minorHAnsi"/>
        </w:rPr>
      </w:pPr>
    </w:p>
    <w:p w14:paraId="4CB5E549" w14:textId="77777777" w:rsidR="00FA7D6B" w:rsidRDefault="00FA7D6B" w:rsidP="00803347">
      <w:pPr>
        <w:tabs>
          <w:tab w:val="left" w:pos="1985"/>
        </w:tabs>
        <w:rPr>
          <w:rFonts w:asciiTheme="minorHAnsi" w:hAnsiTheme="minorHAnsi" w:cstheme="minorHAnsi"/>
        </w:rPr>
      </w:pPr>
    </w:p>
    <w:p w14:paraId="5CFE2EAD" w14:textId="77777777" w:rsidR="00FA7D6B" w:rsidRPr="000A1DB8" w:rsidRDefault="00FA7D6B" w:rsidP="00803347">
      <w:pPr>
        <w:tabs>
          <w:tab w:val="left" w:pos="1985"/>
        </w:tabs>
        <w:rPr>
          <w:rFonts w:asciiTheme="minorHAnsi" w:hAnsiTheme="minorHAnsi" w:cstheme="minorHAnsi"/>
        </w:rPr>
      </w:pPr>
    </w:p>
    <w:p w14:paraId="38BAF8D1" w14:textId="77777777" w:rsidR="00827A1D" w:rsidRDefault="00827A1D" w:rsidP="003D165B">
      <w:pPr>
        <w:rPr>
          <w:rFonts w:asciiTheme="minorHAnsi" w:hAnsiTheme="minorHAnsi" w:cstheme="minorHAnsi"/>
          <w:b/>
          <w:sz w:val="20"/>
          <w:szCs w:val="20"/>
        </w:rPr>
      </w:pPr>
    </w:p>
    <w:p w14:paraId="26F18352" w14:textId="77777777" w:rsidR="001C35A7" w:rsidRDefault="001C35A7" w:rsidP="003D165B">
      <w:pPr>
        <w:rPr>
          <w:rFonts w:asciiTheme="minorHAnsi" w:hAnsiTheme="minorHAnsi" w:cstheme="minorHAnsi"/>
          <w:b/>
          <w:sz w:val="20"/>
          <w:szCs w:val="20"/>
        </w:rPr>
      </w:pPr>
    </w:p>
    <w:p w14:paraId="4B45B5E1" w14:textId="77777777" w:rsidR="001C35A7" w:rsidRPr="000A1DB8" w:rsidRDefault="001C35A7" w:rsidP="003D165B">
      <w:pPr>
        <w:rPr>
          <w:rFonts w:asciiTheme="minorHAnsi" w:hAnsiTheme="minorHAnsi" w:cstheme="minorHAnsi"/>
          <w:b/>
          <w:sz w:val="20"/>
          <w:szCs w:val="20"/>
        </w:rPr>
      </w:pPr>
    </w:p>
    <w:p w14:paraId="196435C5" w14:textId="76B41F35" w:rsidR="003D165B" w:rsidRDefault="003D165B" w:rsidP="003D165B">
      <w:pPr>
        <w:pStyle w:val="Colofontekst"/>
        <w:spacing w:line="288" w:lineRule="auto"/>
        <w:jc w:val="both"/>
        <w:rPr>
          <w:rFonts w:asciiTheme="minorHAnsi" w:hAnsiTheme="minorHAnsi" w:cstheme="minorHAnsi"/>
          <w:b/>
          <w:sz w:val="20"/>
          <w:szCs w:val="20"/>
        </w:rPr>
      </w:pPr>
      <w:r w:rsidRPr="000A1DB8">
        <w:rPr>
          <w:rFonts w:asciiTheme="minorHAnsi" w:hAnsiTheme="minorHAnsi" w:cstheme="minorHAnsi"/>
          <w:b/>
          <w:sz w:val="20"/>
          <w:szCs w:val="20"/>
        </w:rPr>
        <w:t>Uitgave</w:t>
      </w:r>
      <w:r w:rsidR="00FA7D6B">
        <w:rPr>
          <w:rFonts w:asciiTheme="minorHAnsi" w:hAnsiTheme="minorHAnsi" w:cstheme="minorHAnsi"/>
          <w:b/>
          <w:sz w:val="20"/>
          <w:szCs w:val="20"/>
        </w:rPr>
        <w:t xml:space="preserve"> 202</w:t>
      </w:r>
      <w:r w:rsidR="003125C2">
        <w:rPr>
          <w:rFonts w:asciiTheme="minorHAnsi" w:hAnsiTheme="minorHAnsi" w:cstheme="minorHAnsi"/>
          <w:b/>
          <w:sz w:val="20"/>
          <w:szCs w:val="20"/>
        </w:rPr>
        <w:t>4</w:t>
      </w:r>
    </w:p>
    <w:p w14:paraId="102E1CD7" w14:textId="69C061D0" w:rsidR="00FC26F7" w:rsidRPr="000A1DB8" w:rsidRDefault="00FC26F7" w:rsidP="003D165B">
      <w:pPr>
        <w:pStyle w:val="Colofontekst"/>
        <w:spacing w:line="288" w:lineRule="auto"/>
        <w:jc w:val="both"/>
        <w:rPr>
          <w:rFonts w:asciiTheme="minorHAnsi" w:hAnsiTheme="minorHAnsi" w:cstheme="minorHAnsi"/>
          <w:b/>
          <w:sz w:val="20"/>
          <w:szCs w:val="20"/>
        </w:rPr>
      </w:pPr>
      <w:r>
        <w:rPr>
          <w:rFonts w:asciiTheme="minorHAnsi" w:hAnsiTheme="minorHAnsi" w:cstheme="minorHAnsi"/>
          <w:b/>
          <w:sz w:val="20"/>
          <w:szCs w:val="20"/>
        </w:rPr>
        <w:t xml:space="preserve">Versie: </w:t>
      </w:r>
      <w:r w:rsidR="003125C2">
        <w:rPr>
          <w:rFonts w:asciiTheme="minorHAnsi" w:hAnsiTheme="minorHAnsi" w:cstheme="minorHAnsi"/>
          <w:b/>
          <w:sz w:val="20"/>
          <w:szCs w:val="20"/>
        </w:rPr>
        <w:t>15</w:t>
      </w:r>
      <w:r>
        <w:rPr>
          <w:rFonts w:asciiTheme="minorHAnsi" w:hAnsiTheme="minorHAnsi" w:cstheme="minorHAnsi"/>
          <w:b/>
          <w:sz w:val="20"/>
          <w:szCs w:val="20"/>
        </w:rPr>
        <w:t>-</w:t>
      </w:r>
      <w:r w:rsidR="003125C2">
        <w:rPr>
          <w:rFonts w:asciiTheme="minorHAnsi" w:hAnsiTheme="minorHAnsi" w:cstheme="minorHAnsi"/>
          <w:b/>
          <w:sz w:val="20"/>
          <w:szCs w:val="20"/>
        </w:rPr>
        <w:t>05</w:t>
      </w:r>
      <w:r>
        <w:rPr>
          <w:rFonts w:asciiTheme="minorHAnsi" w:hAnsiTheme="minorHAnsi" w:cstheme="minorHAnsi"/>
          <w:b/>
          <w:sz w:val="20"/>
          <w:szCs w:val="20"/>
        </w:rPr>
        <w:t>-202</w:t>
      </w:r>
      <w:r w:rsidR="003125C2">
        <w:rPr>
          <w:rFonts w:asciiTheme="minorHAnsi" w:hAnsiTheme="minorHAnsi" w:cstheme="minorHAnsi"/>
          <w:b/>
          <w:sz w:val="20"/>
          <w:szCs w:val="20"/>
        </w:rPr>
        <w:t>4</w:t>
      </w:r>
    </w:p>
    <w:p w14:paraId="69547B40" w14:textId="7A747F19" w:rsidR="00BB2057" w:rsidRPr="000A1DB8" w:rsidRDefault="003D165B" w:rsidP="003D165B">
      <w:pPr>
        <w:pStyle w:val="Colofontekst"/>
        <w:spacing w:line="288" w:lineRule="auto"/>
        <w:jc w:val="both"/>
        <w:rPr>
          <w:rFonts w:asciiTheme="minorHAnsi" w:hAnsiTheme="minorHAnsi" w:cstheme="minorHAnsi"/>
          <w:sz w:val="20"/>
          <w:szCs w:val="20"/>
        </w:rPr>
        <w:sectPr w:rsidR="00BB2057" w:rsidRPr="000A1DB8" w:rsidSect="00063F07">
          <w:headerReference w:type="even" r:id="rId11"/>
          <w:footerReference w:type="even" r:id="rId12"/>
          <w:footerReference w:type="default" r:id="rId13"/>
          <w:headerReference w:type="first" r:id="rId14"/>
          <w:footerReference w:type="first" r:id="rId15"/>
          <w:endnotePr>
            <w:numFmt w:val="decimal"/>
          </w:endnotePr>
          <w:pgSz w:w="11907" w:h="16840"/>
          <w:pgMar w:top="2520" w:right="2381" w:bottom="1134" w:left="2410" w:header="454" w:footer="454" w:gutter="0"/>
          <w:cols w:space="708"/>
          <w:titlePg/>
        </w:sectPr>
      </w:pPr>
      <w:r w:rsidRPr="000A1DB8">
        <w:rPr>
          <w:rFonts w:asciiTheme="minorHAnsi" w:hAnsiTheme="minorHAnsi" w:cstheme="minorHAnsi"/>
          <w:sz w:val="20"/>
          <w:szCs w:val="20"/>
        </w:rPr>
        <w:t xml:space="preserve">Gemeente </w:t>
      </w:r>
      <w:r w:rsidR="00222BE3">
        <w:rPr>
          <w:rFonts w:asciiTheme="minorHAnsi" w:hAnsiTheme="minorHAnsi" w:cstheme="minorHAnsi"/>
          <w:sz w:val="20"/>
          <w:szCs w:val="20"/>
        </w:rPr>
        <w:t>Helmond</w:t>
      </w:r>
      <w:r w:rsidRPr="000A1DB8">
        <w:rPr>
          <w:rFonts w:asciiTheme="minorHAnsi" w:hAnsiTheme="minorHAnsi" w:cstheme="minorHAnsi"/>
          <w:sz w:val="20"/>
          <w:szCs w:val="20"/>
        </w:rPr>
        <w:t xml:space="preserve"> </w:t>
      </w:r>
    </w:p>
    <w:p w14:paraId="2AACD786" w14:textId="76C1223E" w:rsidR="009035D9" w:rsidRPr="005E3811" w:rsidRDefault="00B90CD0" w:rsidP="009B4105">
      <w:pPr>
        <w:pStyle w:val="Kop1"/>
        <w:ind w:left="0" w:firstLine="0"/>
        <w:rPr>
          <w:rFonts w:asciiTheme="minorHAnsi" w:hAnsiTheme="minorHAnsi" w:cstheme="minorHAnsi"/>
          <w:sz w:val="24"/>
        </w:rPr>
      </w:pPr>
      <w:bookmarkStart w:id="2" w:name="_Toc120885100"/>
      <w:r>
        <w:rPr>
          <w:rFonts w:asciiTheme="minorHAnsi" w:hAnsiTheme="minorHAnsi" w:cstheme="minorHAnsi"/>
          <w:sz w:val="24"/>
        </w:rPr>
        <w:lastRenderedPageBreak/>
        <w:t>Gunningscriteri</w:t>
      </w:r>
      <w:r w:rsidR="005E3811">
        <w:rPr>
          <w:rFonts w:asciiTheme="minorHAnsi" w:hAnsiTheme="minorHAnsi" w:cstheme="minorHAnsi"/>
          <w:sz w:val="24"/>
        </w:rPr>
        <w:t xml:space="preserve">um </w:t>
      </w:r>
      <w:bookmarkStart w:id="3" w:name="_Toc514950722"/>
      <w:bookmarkStart w:id="4" w:name="_Toc514950909"/>
      <w:bookmarkStart w:id="5" w:name="_Toc514950723"/>
      <w:bookmarkStart w:id="6" w:name="_Toc514950910"/>
      <w:bookmarkStart w:id="7" w:name="_Toc514950724"/>
      <w:bookmarkStart w:id="8" w:name="_Toc514950911"/>
      <w:bookmarkStart w:id="9" w:name="_Toc514950725"/>
      <w:bookmarkStart w:id="10" w:name="_Toc514950912"/>
      <w:bookmarkStart w:id="11" w:name="_Toc120885104"/>
      <w:bookmarkEnd w:id="2"/>
      <w:bookmarkEnd w:id="3"/>
      <w:bookmarkEnd w:id="4"/>
      <w:bookmarkEnd w:id="5"/>
      <w:bookmarkEnd w:id="6"/>
      <w:bookmarkEnd w:id="7"/>
      <w:bookmarkEnd w:id="8"/>
      <w:bookmarkEnd w:id="9"/>
      <w:bookmarkEnd w:id="10"/>
      <w:r w:rsidR="00815584" w:rsidRPr="005E3811">
        <w:rPr>
          <w:rFonts w:asciiTheme="minorHAnsi" w:hAnsiTheme="minorHAnsi" w:cstheme="minorHAnsi"/>
          <w:sz w:val="24"/>
          <w:szCs w:val="32"/>
        </w:rPr>
        <w:t>Zero</w:t>
      </w:r>
      <w:r w:rsidR="00693F9A" w:rsidRPr="005E3811">
        <w:rPr>
          <w:rFonts w:asciiTheme="minorHAnsi" w:hAnsiTheme="minorHAnsi" w:cstheme="minorHAnsi"/>
          <w:sz w:val="24"/>
          <w:szCs w:val="32"/>
        </w:rPr>
        <w:t>-</w:t>
      </w:r>
      <w:r w:rsidR="00815584" w:rsidRPr="005E3811">
        <w:rPr>
          <w:rFonts w:asciiTheme="minorHAnsi" w:hAnsiTheme="minorHAnsi" w:cstheme="minorHAnsi"/>
          <w:sz w:val="24"/>
          <w:szCs w:val="32"/>
        </w:rPr>
        <w:t>emissie materieel</w:t>
      </w:r>
      <w:bookmarkEnd w:id="11"/>
    </w:p>
    <w:p w14:paraId="778E1E53" w14:textId="4267429D" w:rsidR="00411C24" w:rsidRDefault="006A04E0" w:rsidP="00573C3A">
      <w:pPr>
        <w:tabs>
          <w:tab w:val="left" w:pos="5116"/>
        </w:tabs>
        <w:spacing w:line="276" w:lineRule="auto"/>
        <w:rPr>
          <w:rFonts w:asciiTheme="minorHAnsi" w:hAnsiTheme="minorHAnsi" w:cstheme="minorHAnsi"/>
          <w:bCs/>
          <w:szCs w:val="18"/>
        </w:rPr>
      </w:pPr>
      <w:r>
        <w:rPr>
          <w:rFonts w:ascii="Calibri" w:hAnsi="Calibri" w:cs="Calibri"/>
        </w:rPr>
        <w:t>In deze aanbesteding</w:t>
      </w:r>
      <w:r w:rsidR="009035D9" w:rsidRPr="00641AE8">
        <w:rPr>
          <w:rFonts w:ascii="Calibri" w:hAnsi="Calibri" w:cs="Calibri"/>
        </w:rPr>
        <w:t xml:space="preserve"> </w:t>
      </w:r>
      <w:r w:rsidR="00C63E7C">
        <w:rPr>
          <w:rFonts w:ascii="Calibri" w:hAnsi="Calibri" w:cs="Calibri"/>
        </w:rPr>
        <w:t>wordt</w:t>
      </w:r>
      <w:r w:rsidR="009035D9" w:rsidRPr="00641AE8">
        <w:rPr>
          <w:rFonts w:ascii="Calibri" w:hAnsi="Calibri" w:cs="Calibri"/>
        </w:rPr>
        <w:t xml:space="preserve"> een bijdrage geleverd aan de borging van duurzaamheid in de standaardprocessen van gemeente </w:t>
      </w:r>
      <w:r w:rsidR="001C35A7">
        <w:rPr>
          <w:rFonts w:ascii="Calibri" w:hAnsi="Calibri" w:cs="Calibri"/>
        </w:rPr>
        <w:t>Helmond</w:t>
      </w:r>
      <w:r w:rsidR="009035D9" w:rsidRPr="00641AE8">
        <w:rPr>
          <w:rFonts w:ascii="Calibri" w:hAnsi="Calibri" w:cs="Calibri"/>
        </w:rPr>
        <w:t xml:space="preserve"> en van de gehele keten.</w:t>
      </w:r>
      <w:r w:rsidR="009035D9">
        <w:rPr>
          <w:rFonts w:ascii="Calibri" w:hAnsi="Calibri" w:cs="Calibri"/>
        </w:rPr>
        <w:t xml:space="preserve"> Een onderdeel daarvan is de inzet van zero-emissie materieel omdat voor </w:t>
      </w:r>
      <w:r w:rsidR="009035D9" w:rsidRPr="000E124E">
        <w:rPr>
          <w:rFonts w:asciiTheme="minorHAnsi" w:hAnsiTheme="minorHAnsi" w:cstheme="minorHAnsi"/>
          <w:bCs/>
          <w:szCs w:val="18"/>
        </w:rPr>
        <w:t>de werkzaamheden van</w:t>
      </w:r>
      <w:r w:rsidR="00C63E7C">
        <w:rPr>
          <w:rFonts w:asciiTheme="minorHAnsi" w:hAnsiTheme="minorHAnsi" w:cstheme="minorHAnsi"/>
          <w:bCs/>
          <w:szCs w:val="18"/>
        </w:rPr>
        <w:t xml:space="preserve"> een</w:t>
      </w:r>
      <w:r w:rsidR="009035D9" w:rsidRPr="000E124E">
        <w:rPr>
          <w:rFonts w:asciiTheme="minorHAnsi" w:hAnsiTheme="minorHAnsi" w:cstheme="minorHAnsi"/>
          <w:bCs/>
          <w:szCs w:val="18"/>
        </w:rPr>
        <w:t xml:space="preserve"> onderhavige </w:t>
      </w:r>
      <w:r w:rsidR="00C63E7C">
        <w:rPr>
          <w:rFonts w:asciiTheme="minorHAnsi" w:hAnsiTheme="minorHAnsi" w:cstheme="minorHAnsi"/>
          <w:bCs/>
          <w:szCs w:val="18"/>
        </w:rPr>
        <w:t>o</w:t>
      </w:r>
      <w:r w:rsidR="009035D9" w:rsidRPr="000E124E">
        <w:rPr>
          <w:rFonts w:asciiTheme="minorHAnsi" w:hAnsiTheme="minorHAnsi" w:cstheme="minorHAnsi"/>
          <w:bCs/>
          <w:szCs w:val="18"/>
        </w:rPr>
        <w:t xml:space="preserve">pdracht veel vervoersbewegingen </w:t>
      </w:r>
      <w:r w:rsidR="00C63E7C">
        <w:rPr>
          <w:rFonts w:asciiTheme="minorHAnsi" w:hAnsiTheme="minorHAnsi" w:cstheme="minorHAnsi"/>
          <w:bCs/>
          <w:szCs w:val="18"/>
        </w:rPr>
        <w:t xml:space="preserve">zullen </w:t>
      </w:r>
      <w:r w:rsidR="009035D9" w:rsidRPr="000E124E">
        <w:rPr>
          <w:rFonts w:asciiTheme="minorHAnsi" w:hAnsiTheme="minorHAnsi" w:cstheme="minorHAnsi"/>
          <w:bCs/>
          <w:szCs w:val="18"/>
        </w:rPr>
        <w:t>worden gemaakt. Om de vermindering van CO</w:t>
      </w:r>
      <w:r w:rsidR="009035D9" w:rsidRPr="000E124E">
        <w:rPr>
          <w:rFonts w:asciiTheme="minorHAnsi" w:hAnsiTheme="minorHAnsi" w:cstheme="minorHAnsi"/>
          <w:bCs/>
          <w:szCs w:val="18"/>
          <w:vertAlign w:val="subscript"/>
        </w:rPr>
        <w:t>2</w:t>
      </w:r>
      <w:r w:rsidR="009035D9" w:rsidRPr="000E124E">
        <w:rPr>
          <w:rFonts w:asciiTheme="minorHAnsi" w:hAnsiTheme="minorHAnsi" w:cstheme="minorHAnsi"/>
          <w:bCs/>
          <w:szCs w:val="18"/>
        </w:rPr>
        <w:t xml:space="preserve">-uitstoot en andere schadelijke stoffen te stimuleren, wenst de </w:t>
      </w:r>
      <w:r w:rsidR="00C63E7C">
        <w:rPr>
          <w:rFonts w:asciiTheme="minorHAnsi" w:hAnsiTheme="minorHAnsi" w:cstheme="minorHAnsi"/>
          <w:bCs/>
          <w:szCs w:val="18"/>
        </w:rPr>
        <w:t>o</w:t>
      </w:r>
      <w:r w:rsidR="009035D9" w:rsidRPr="000E124E">
        <w:rPr>
          <w:rFonts w:asciiTheme="minorHAnsi" w:hAnsiTheme="minorHAnsi" w:cstheme="minorHAnsi"/>
          <w:bCs/>
          <w:szCs w:val="18"/>
        </w:rPr>
        <w:t xml:space="preserve">pdrachtgever de </w:t>
      </w:r>
      <w:r w:rsidR="00C63E7C">
        <w:rPr>
          <w:rFonts w:asciiTheme="minorHAnsi" w:hAnsiTheme="minorHAnsi" w:cstheme="minorHAnsi"/>
          <w:bCs/>
          <w:szCs w:val="18"/>
        </w:rPr>
        <w:t>i</w:t>
      </w:r>
      <w:r w:rsidR="009035D9" w:rsidRPr="000E124E">
        <w:rPr>
          <w:rFonts w:asciiTheme="minorHAnsi" w:hAnsiTheme="minorHAnsi" w:cstheme="minorHAnsi"/>
          <w:bCs/>
          <w:szCs w:val="18"/>
        </w:rPr>
        <w:t xml:space="preserve">nschrijvers te waarderen wanneer zij </w:t>
      </w:r>
      <w:r w:rsidR="009035D9" w:rsidRPr="00EC5646">
        <w:rPr>
          <w:rFonts w:asciiTheme="minorHAnsi" w:hAnsiTheme="minorHAnsi" w:cstheme="minorHAnsi"/>
          <w:bCs/>
          <w:szCs w:val="18"/>
        </w:rPr>
        <w:t>minder vervuilend materieel</w:t>
      </w:r>
      <w:r w:rsidR="009C4D92">
        <w:rPr>
          <w:rFonts w:asciiTheme="minorHAnsi" w:hAnsiTheme="minorHAnsi" w:cstheme="minorHAnsi"/>
          <w:bCs/>
          <w:szCs w:val="18"/>
        </w:rPr>
        <w:t xml:space="preserve"> inzetten</w:t>
      </w:r>
      <w:r w:rsidR="009035D9" w:rsidRPr="00EC5646">
        <w:rPr>
          <w:rFonts w:asciiTheme="minorHAnsi" w:hAnsiTheme="minorHAnsi" w:cstheme="minorHAnsi"/>
          <w:bCs/>
          <w:szCs w:val="18"/>
        </w:rPr>
        <w:t xml:space="preserve">. </w:t>
      </w:r>
    </w:p>
    <w:p w14:paraId="1E6E7140" w14:textId="35118125" w:rsidR="00815584" w:rsidRPr="00AD78D3" w:rsidRDefault="00815584" w:rsidP="00815584">
      <w:pPr>
        <w:tabs>
          <w:tab w:val="left" w:pos="5116"/>
        </w:tabs>
        <w:spacing w:line="276" w:lineRule="auto"/>
        <w:rPr>
          <w:rFonts w:asciiTheme="minorHAnsi" w:hAnsiTheme="minorHAnsi" w:cstheme="minorHAnsi"/>
          <w:bCs/>
          <w:szCs w:val="18"/>
          <w:u w:val="single"/>
        </w:rPr>
      </w:pPr>
    </w:p>
    <w:p w14:paraId="7576ED22" w14:textId="5504F257" w:rsidR="00903498" w:rsidRPr="004C7CFC" w:rsidRDefault="0081033D" w:rsidP="00903498">
      <w:pPr>
        <w:tabs>
          <w:tab w:val="left" w:pos="5116"/>
        </w:tabs>
        <w:spacing w:line="276" w:lineRule="auto"/>
        <w:jc w:val="both"/>
        <w:rPr>
          <w:rFonts w:asciiTheme="minorHAnsi" w:hAnsiTheme="minorHAnsi" w:cstheme="minorHAnsi"/>
          <w:b/>
          <w:bCs/>
          <w:szCs w:val="18"/>
        </w:rPr>
      </w:pPr>
      <w:r w:rsidRPr="004C7CFC">
        <w:rPr>
          <w:rFonts w:asciiTheme="minorHAnsi" w:hAnsiTheme="minorHAnsi" w:cstheme="minorHAnsi"/>
          <w:b/>
          <w:bCs/>
        </w:rPr>
        <w:t xml:space="preserve">Invulinstructies </w:t>
      </w:r>
      <w:r w:rsidR="009C32F5" w:rsidRPr="004C7CFC">
        <w:rPr>
          <w:rFonts w:asciiTheme="minorHAnsi" w:hAnsiTheme="minorHAnsi" w:cstheme="minorHAnsi"/>
          <w:b/>
          <w:bCs/>
        </w:rPr>
        <w:t>Excel</w:t>
      </w:r>
      <w:r w:rsidR="00B64680" w:rsidRPr="004C7CFC">
        <w:rPr>
          <w:rFonts w:asciiTheme="minorHAnsi" w:hAnsiTheme="minorHAnsi" w:cstheme="minorHAnsi"/>
          <w:b/>
          <w:bCs/>
          <w:szCs w:val="18"/>
        </w:rPr>
        <w:t xml:space="preserve">: </w:t>
      </w:r>
    </w:p>
    <w:p w14:paraId="2E756BEE" w14:textId="54186EE3" w:rsidR="0004212B" w:rsidRDefault="00CE2AAB" w:rsidP="006123F1">
      <w:pPr>
        <w:pStyle w:val="Lijstalinea"/>
        <w:numPr>
          <w:ilvl w:val="0"/>
          <w:numId w:val="5"/>
        </w:numPr>
        <w:tabs>
          <w:tab w:val="left" w:pos="5116"/>
        </w:tabs>
        <w:spacing w:line="276" w:lineRule="auto"/>
        <w:rPr>
          <w:rFonts w:asciiTheme="minorHAnsi" w:hAnsiTheme="minorHAnsi" w:cstheme="minorHAnsi"/>
          <w:bCs/>
          <w:szCs w:val="18"/>
        </w:rPr>
      </w:pPr>
      <w:r w:rsidRPr="00411C24">
        <w:rPr>
          <w:rFonts w:asciiTheme="minorHAnsi" w:hAnsiTheme="minorHAnsi" w:cstheme="minorHAnsi"/>
          <w:bCs/>
          <w:szCs w:val="18"/>
        </w:rPr>
        <w:t xml:space="preserve">De </w:t>
      </w:r>
      <w:r w:rsidR="00487613">
        <w:rPr>
          <w:rFonts w:asciiTheme="minorHAnsi" w:hAnsiTheme="minorHAnsi" w:cstheme="minorHAnsi"/>
          <w:bCs/>
          <w:szCs w:val="18"/>
        </w:rPr>
        <w:t>Inschrijver</w:t>
      </w:r>
      <w:r w:rsidRPr="00411C24">
        <w:rPr>
          <w:rFonts w:asciiTheme="minorHAnsi" w:hAnsiTheme="minorHAnsi" w:cstheme="minorHAnsi"/>
          <w:bCs/>
          <w:szCs w:val="18"/>
        </w:rPr>
        <w:t xml:space="preserve"> vult </w:t>
      </w:r>
      <w:r w:rsidR="00440AE6">
        <w:rPr>
          <w:rFonts w:asciiTheme="minorHAnsi" w:hAnsiTheme="minorHAnsi" w:cstheme="minorHAnsi"/>
          <w:bCs/>
          <w:szCs w:val="18"/>
        </w:rPr>
        <w:t>de inzet van</w:t>
      </w:r>
      <w:r w:rsidR="00A74B12">
        <w:rPr>
          <w:rFonts w:asciiTheme="minorHAnsi" w:hAnsiTheme="minorHAnsi" w:cstheme="minorHAnsi"/>
          <w:bCs/>
          <w:szCs w:val="18"/>
        </w:rPr>
        <w:t xml:space="preserve"> </w:t>
      </w:r>
      <w:r w:rsidR="00DA0C09">
        <w:rPr>
          <w:rFonts w:asciiTheme="minorHAnsi" w:hAnsiTheme="minorHAnsi" w:cstheme="minorHAnsi"/>
          <w:bCs/>
          <w:szCs w:val="18"/>
        </w:rPr>
        <w:t>al</w:t>
      </w:r>
      <w:r w:rsidR="009C32F5">
        <w:rPr>
          <w:rFonts w:asciiTheme="minorHAnsi" w:hAnsiTheme="minorHAnsi" w:cstheme="minorHAnsi"/>
          <w:bCs/>
          <w:szCs w:val="18"/>
        </w:rPr>
        <w:t xml:space="preserve"> het</w:t>
      </w:r>
      <w:r w:rsidR="00DA0C09">
        <w:rPr>
          <w:rFonts w:asciiTheme="minorHAnsi" w:hAnsiTheme="minorHAnsi" w:cstheme="minorHAnsi"/>
          <w:bCs/>
          <w:szCs w:val="18"/>
        </w:rPr>
        <w:t xml:space="preserve"> in te zetten materieel in op </w:t>
      </w:r>
      <w:r w:rsidR="00E87A2F">
        <w:rPr>
          <w:rFonts w:asciiTheme="minorHAnsi" w:hAnsiTheme="minorHAnsi" w:cstheme="minorHAnsi"/>
          <w:bCs/>
          <w:szCs w:val="18"/>
        </w:rPr>
        <w:t xml:space="preserve">het </w:t>
      </w:r>
      <w:r w:rsidR="009C32F5">
        <w:rPr>
          <w:rFonts w:asciiTheme="minorHAnsi" w:hAnsiTheme="minorHAnsi" w:cstheme="minorHAnsi"/>
          <w:bCs/>
          <w:szCs w:val="18"/>
        </w:rPr>
        <w:t>i</w:t>
      </w:r>
      <w:r w:rsidR="00E87A2F">
        <w:rPr>
          <w:rFonts w:asciiTheme="minorHAnsi" w:hAnsiTheme="minorHAnsi" w:cstheme="minorHAnsi"/>
          <w:bCs/>
          <w:szCs w:val="18"/>
        </w:rPr>
        <w:t>nvulformulier ‘</w:t>
      </w:r>
      <w:r w:rsidR="009C32F5">
        <w:rPr>
          <w:rFonts w:asciiTheme="minorHAnsi" w:hAnsiTheme="minorHAnsi" w:cstheme="minorHAnsi"/>
          <w:bCs/>
          <w:szCs w:val="18"/>
        </w:rPr>
        <w:t>z</w:t>
      </w:r>
      <w:r w:rsidR="00E87A2F">
        <w:rPr>
          <w:rFonts w:asciiTheme="minorHAnsi" w:hAnsiTheme="minorHAnsi" w:cstheme="minorHAnsi"/>
          <w:bCs/>
          <w:szCs w:val="18"/>
        </w:rPr>
        <w:t xml:space="preserve">ero-emissie materieel’. </w:t>
      </w:r>
    </w:p>
    <w:p w14:paraId="470C1C2B" w14:textId="4FEAD5D7" w:rsidR="00C13D26" w:rsidRDefault="00914EFA" w:rsidP="006123F1">
      <w:pPr>
        <w:pStyle w:val="Lijstalinea"/>
        <w:numPr>
          <w:ilvl w:val="1"/>
          <w:numId w:val="5"/>
        </w:numPr>
        <w:tabs>
          <w:tab w:val="left" w:pos="5116"/>
        </w:tabs>
        <w:spacing w:line="276" w:lineRule="auto"/>
        <w:rPr>
          <w:rFonts w:asciiTheme="minorHAnsi" w:hAnsiTheme="minorHAnsi" w:cstheme="minorHAnsi"/>
          <w:bCs/>
          <w:szCs w:val="18"/>
        </w:rPr>
      </w:pPr>
      <w:r>
        <w:rPr>
          <w:rFonts w:asciiTheme="minorHAnsi" w:hAnsiTheme="minorHAnsi" w:cstheme="minorHAnsi"/>
          <w:bCs/>
          <w:szCs w:val="18"/>
        </w:rPr>
        <w:t xml:space="preserve">Onder </w:t>
      </w:r>
      <w:r w:rsidR="00C13D26">
        <w:rPr>
          <w:rFonts w:asciiTheme="minorHAnsi" w:hAnsiTheme="minorHAnsi" w:cstheme="minorHAnsi"/>
          <w:bCs/>
          <w:szCs w:val="18"/>
        </w:rPr>
        <w:t xml:space="preserve">materieel </w:t>
      </w:r>
      <w:r>
        <w:rPr>
          <w:rFonts w:asciiTheme="minorHAnsi" w:hAnsiTheme="minorHAnsi" w:cstheme="minorHAnsi"/>
          <w:bCs/>
          <w:szCs w:val="18"/>
        </w:rPr>
        <w:t xml:space="preserve">wordt verstaan de </w:t>
      </w:r>
      <w:r w:rsidR="00CC58BB">
        <w:rPr>
          <w:rFonts w:asciiTheme="minorHAnsi" w:hAnsiTheme="minorHAnsi" w:cstheme="minorHAnsi"/>
          <w:bCs/>
          <w:szCs w:val="18"/>
        </w:rPr>
        <w:t xml:space="preserve">categorieën </w:t>
      </w:r>
      <w:r>
        <w:rPr>
          <w:rFonts w:asciiTheme="minorHAnsi" w:hAnsiTheme="minorHAnsi" w:cstheme="minorHAnsi"/>
          <w:bCs/>
          <w:szCs w:val="18"/>
        </w:rPr>
        <w:t>werktuigen, voertuigen en gereedschappen.</w:t>
      </w:r>
    </w:p>
    <w:p w14:paraId="603FE5AA" w14:textId="06EAA7DE" w:rsidR="00355306" w:rsidRDefault="00355306" w:rsidP="006123F1">
      <w:pPr>
        <w:pStyle w:val="Lijstalinea"/>
        <w:numPr>
          <w:ilvl w:val="1"/>
          <w:numId w:val="5"/>
        </w:numPr>
        <w:rPr>
          <w:rFonts w:asciiTheme="minorHAnsi" w:hAnsiTheme="minorHAnsi" w:cstheme="minorHAnsi"/>
          <w:bCs/>
          <w:szCs w:val="18"/>
        </w:rPr>
      </w:pPr>
      <w:r>
        <w:rPr>
          <w:rFonts w:asciiTheme="minorHAnsi" w:hAnsiTheme="minorHAnsi" w:cstheme="minorHAnsi"/>
          <w:bCs/>
          <w:szCs w:val="18"/>
        </w:rPr>
        <w:t>Het eerste tabblad een voorbeeld en wordt niet ingevuld. Onderaan dit document wordt onder Sancties uitgelegd aan de hand van dit tabblad hoe een s boete berekend wordt.</w:t>
      </w:r>
    </w:p>
    <w:p w14:paraId="7D28F2AF" w14:textId="6F125BC4" w:rsidR="009D4BDE" w:rsidRPr="009D4BDE" w:rsidRDefault="009D4BDE" w:rsidP="006123F1">
      <w:pPr>
        <w:pStyle w:val="Lijstalinea"/>
        <w:numPr>
          <w:ilvl w:val="1"/>
          <w:numId w:val="5"/>
        </w:numPr>
        <w:rPr>
          <w:rFonts w:asciiTheme="minorHAnsi" w:hAnsiTheme="minorHAnsi" w:cstheme="minorHAnsi"/>
          <w:bCs/>
          <w:szCs w:val="18"/>
        </w:rPr>
      </w:pPr>
      <w:r w:rsidRPr="009D4BDE">
        <w:rPr>
          <w:rFonts w:asciiTheme="minorHAnsi" w:hAnsiTheme="minorHAnsi" w:cstheme="minorHAnsi"/>
          <w:bCs/>
          <w:szCs w:val="18"/>
        </w:rPr>
        <w:t xml:space="preserve">In het </w:t>
      </w:r>
      <w:r w:rsidR="00355306">
        <w:rPr>
          <w:rFonts w:asciiTheme="minorHAnsi" w:hAnsiTheme="minorHAnsi" w:cstheme="minorHAnsi"/>
          <w:bCs/>
          <w:szCs w:val="18"/>
        </w:rPr>
        <w:t xml:space="preserve">tweede </w:t>
      </w:r>
      <w:r w:rsidRPr="009D4BDE">
        <w:rPr>
          <w:rFonts w:asciiTheme="minorHAnsi" w:hAnsiTheme="minorHAnsi" w:cstheme="minorHAnsi"/>
          <w:bCs/>
          <w:szCs w:val="18"/>
        </w:rPr>
        <w:t>tabblad ‘</w:t>
      </w:r>
      <w:r w:rsidR="00355306">
        <w:rPr>
          <w:rFonts w:asciiTheme="minorHAnsi" w:hAnsiTheme="minorHAnsi" w:cstheme="minorHAnsi"/>
          <w:bCs/>
          <w:szCs w:val="18"/>
        </w:rPr>
        <w:t>I</w:t>
      </w:r>
      <w:r w:rsidRPr="009D4BDE">
        <w:rPr>
          <w:rFonts w:asciiTheme="minorHAnsi" w:hAnsiTheme="minorHAnsi" w:cstheme="minorHAnsi"/>
          <w:bCs/>
          <w:szCs w:val="18"/>
        </w:rPr>
        <w:t xml:space="preserve">nvulformulier’ </w:t>
      </w:r>
      <w:r w:rsidR="000634D9">
        <w:rPr>
          <w:rFonts w:asciiTheme="minorHAnsi" w:hAnsiTheme="minorHAnsi" w:cstheme="minorHAnsi"/>
          <w:bCs/>
          <w:szCs w:val="18"/>
        </w:rPr>
        <w:t>zal</w:t>
      </w:r>
      <w:r w:rsidRPr="009D4BDE">
        <w:rPr>
          <w:rFonts w:asciiTheme="minorHAnsi" w:hAnsiTheme="minorHAnsi" w:cstheme="minorHAnsi"/>
          <w:bCs/>
          <w:szCs w:val="18"/>
        </w:rPr>
        <w:t xml:space="preserve"> het totaal aantal uren (bij werktuigen en gereedschappen) en dagen (bij voertuigen) in te zetten materieel</w:t>
      </w:r>
      <w:r w:rsidR="000634D9">
        <w:rPr>
          <w:rFonts w:asciiTheme="minorHAnsi" w:hAnsiTheme="minorHAnsi" w:cstheme="minorHAnsi"/>
          <w:bCs/>
          <w:szCs w:val="18"/>
        </w:rPr>
        <w:t xml:space="preserve"> te worden i</w:t>
      </w:r>
      <w:r w:rsidRPr="009D4BDE">
        <w:rPr>
          <w:rFonts w:asciiTheme="minorHAnsi" w:hAnsiTheme="minorHAnsi" w:cstheme="minorHAnsi"/>
          <w:bCs/>
          <w:szCs w:val="18"/>
        </w:rPr>
        <w:t xml:space="preserve">ngevuld. </w:t>
      </w:r>
    </w:p>
    <w:p w14:paraId="512DA161" w14:textId="49DEBC2A" w:rsidR="009C32F5" w:rsidRDefault="00D70198" w:rsidP="006123F1">
      <w:pPr>
        <w:pStyle w:val="Lijstalinea"/>
        <w:numPr>
          <w:ilvl w:val="1"/>
          <w:numId w:val="5"/>
        </w:numPr>
        <w:tabs>
          <w:tab w:val="left" w:pos="5116"/>
        </w:tabs>
        <w:spacing w:line="276" w:lineRule="auto"/>
        <w:rPr>
          <w:rFonts w:asciiTheme="minorHAnsi" w:hAnsiTheme="minorHAnsi" w:cstheme="minorHAnsi"/>
          <w:bCs/>
          <w:szCs w:val="18"/>
        </w:rPr>
      </w:pPr>
      <w:r>
        <w:rPr>
          <w:rFonts w:asciiTheme="minorHAnsi" w:hAnsiTheme="minorHAnsi" w:cstheme="minorHAnsi"/>
          <w:bCs/>
          <w:szCs w:val="18"/>
        </w:rPr>
        <w:t>I</w:t>
      </w:r>
      <w:r w:rsidR="003C36B3">
        <w:rPr>
          <w:rFonts w:asciiTheme="minorHAnsi" w:hAnsiTheme="minorHAnsi" w:cstheme="minorHAnsi"/>
          <w:bCs/>
          <w:szCs w:val="18"/>
        </w:rPr>
        <w:t xml:space="preserve">n </w:t>
      </w:r>
      <w:r w:rsidR="00CE2AAB">
        <w:rPr>
          <w:rFonts w:asciiTheme="minorHAnsi" w:hAnsiTheme="minorHAnsi" w:cstheme="minorHAnsi"/>
          <w:bCs/>
          <w:szCs w:val="18"/>
        </w:rPr>
        <w:t xml:space="preserve">het </w:t>
      </w:r>
      <w:r w:rsidR="00355306">
        <w:rPr>
          <w:rFonts w:asciiTheme="minorHAnsi" w:hAnsiTheme="minorHAnsi" w:cstheme="minorHAnsi"/>
          <w:bCs/>
          <w:szCs w:val="18"/>
        </w:rPr>
        <w:t>derde</w:t>
      </w:r>
      <w:r w:rsidR="00CE2AAB">
        <w:rPr>
          <w:rFonts w:asciiTheme="minorHAnsi" w:hAnsiTheme="minorHAnsi" w:cstheme="minorHAnsi"/>
          <w:bCs/>
          <w:szCs w:val="18"/>
        </w:rPr>
        <w:t xml:space="preserve"> tabblad ‘</w:t>
      </w:r>
      <w:r w:rsidR="00355306">
        <w:rPr>
          <w:rFonts w:asciiTheme="minorHAnsi" w:hAnsiTheme="minorHAnsi" w:cstheme="minorHAnsi"/>
          <w:bCs/>
          <w:szCs w:val="18"/>
        </w:rPr>
        <w:t>B</w:t>
      </w:r>
      <w:r w:rsidR="00CE2AAB">
        <w:rPr>
          <w:rFonts w:asciiTheme="minorHAnsi" w:hAnsiTheme="minorHAnsi" w:cstheme="minorHAnsi"/>
          <w:bCs/>
          <w:szCs w:val="18"/>
        </w:rPr>
        <w:t xml:space="preserve">ewijslast’ </w:t>
      </w:r>
      <w:r w:rsidR="000634D9">
        <w:rPr>
          <w:rFonts w:asciiTheme="minorHAnsi" w:hAnsiTheme="minorHAnsi" w:cstheme="minorHAnsi"/>
          <w:bCs/>
          <w:szCs w:val="18"/>
        </w:rPr>
        <w:t>moeten</w:t>
      </w:r>
      <w:r>
        <w:rPr>
          <w:rFonts w:asciiTheme="minorHAnsi" w:hAnsiTheme="minorHAnsi" w:cstheme="minorHAnsi"/>
          <w:bCs/>
          <w:szCs w:val="18"/>
        </w:rPr>
        <w:t xml:space="preserve"> alle gevraagde gegevens</w:t>
      </w:r>
      <w:r w:rsidR="00AB6F24">
        <w:rPr>
          <w:rFonts w:asciiTheme="minorHAnsi" w:hAnsiTheme="minorHAnsi" w:cstheme="minorHAnsi"/>
          <w:bCs/>
          <w:szCs w:val="18"/>
        </w:rPr>
        <w:t xml:space="preserve"> </w:t>
      </w:r>
      <w:r w:rsidR="00A74B12">
        <w:rPr>
          <w:rFonts w:asciiTheme="minorHAnsi" w:hAnsiTheme="minorHAnsi" w:cstheme="minorHAnsi"/>
          <w:bCs/>
          <w:szCs w:val="18"/>
        </w:rPr>
        <w:t xml:space="preserve">m.b.t. </w:t>
      </w:r>
      <w:r w:rsidR="000634D9">
        <w:rPr>
          <w:rFonts w:asciiTheme="minorHAnsi" w:hAnsiTheme="minorHAnsi" w:cstheme="minorHAnsi"/>
          <w:bCs/>
          <w:szCs w:val="18"/>
        </w:rPr>
        <w:t>het</w:t>
      </w:r>
      <w:r w:rsidR="00AB6F24">
        <w:rPr>
          <w:rFonts w:asciiTheme="minorHAnsi" w:hAnsiTheme="minorHAnsi" w:cstheme="minorHAnsi"/>
          <w:bCs/>
          <w:szCs w:val="18"/>
        </w:rPr>
        <w:t xml:space="preserve"> </w:t>
      </w:r>
      <w:r w:rsidR="00A74B12">
        <w:rPr>
          <w:rFonts w:asciiTheme="minorHAnsi" w:hAnsiTheme="minorHAnsi" w:cstheme="minorHAnsi"/>
          <w:bCs/>
          <w:szCs w:val="18"/>
        </w:rPr>
        <w:t xml:space="preserve">in te zetten </w:t>
      </w:r>
      <w:r>
        <w:rPr>
          <w:rFonts w:asciiTheme="minorHAnsi" w:hAnsiTheme="minorHAnsi" w:cstheme="minorHAnsi"/>
          <w:bCs/>
          <w:szCs w:val="18"/>
        </w:rPr>
        <w:t>materiee</w:t>
      </w:r>
      <w:r w:rsidR="000634D9">
        <w:rPr>
          <w:rFonts w:asciiTheme="minorHAnsi" w:hAnsiTheme="minorHAnsi" w:cstheme="minorHAnsi"/>
          <w:bCs/>
          <w:szCs w:val="18"/>
        </w:rPr>
        <w:t>l</w:t>
      </w:r>
      <w:r>
        <w:rPr>
          <w:rFonts w:asciiTheme="minorHAnsi" w:hAnsiTheme="minorHAnsi" w:cstheme="minorHAnsi"/>
          <w:bCs/>
          <w:szCs w:val="18"/>
        </w:rPr>
        <w:t xml:space="preserve"> </w:t>
      </w:r>
      <w:r w:rsidR="000634D9">
        <w:rPr>
          <w:rFonts w:asciiTheme="minorHAnsi" w:hAnsiTheme="minorHAnsi" w:cstheme="minorHAnsi"/>
          <w:bCs/>
          <w:szCs w:val="18"/>
        </w:rPr>
        <w:t>worden</w:t>
      </w:r>
      <w:r>
        <w:rPr>
          <w:rFonts w:asciiTheme="minorHAnsi" w:hAnsiTheme="minorHAnsi" w:cstheme="minorHAnsi"/>
          <w:bCs/>
          <w:szCs w:val="18"/>
        </w:rPr>
        <w:t xml:space="preserve"> ingevuld.</w:t>
      </w:r>
      <w:r w:rsidR="00355306">
        <w:rPr>
          <w:rFonts w:asciiTheme="minorHAnsi" w:hAnsiTheme="minorHAnsi" w:cstheme="minorHAnsi"/>
          <w:bCs/>
          <w:szCs w:val="18"/>
        </w:rPr>
        <w:t xml:space="preserve"> Met uitzondering van kolom E. Kenteken, dit mag 14 kalenderdagen vooraanvang van de uitvoering worden aangeleverd.</w:t>
      </w:r>
    </w:p>
    <w:p w14:paraId="3B135240" w14:textId="1498F626" w:rsidR="00CE2AAB" w:rsidRPr="009C32F5" w:rsidRDefault="009C32F5" w:rsidP="009C32F5">
      <w:pPr>
        <w:pStyle w:val="Lijstalinea"/>
        <w:numPr>
          <w:ilvl w:val="1"/>
          <w:numId w:val="5"/>
        </w:numPr>
        <w:tabs>
          <w:tab w:val="left" w:pos="5116"/>
        </w:tabs>
        <w:spacing w:line="276" w:lineRule="auto"/>
        <w:rPr>
          <w:rFonts w:asciiTheme="minorHAnsi" w:hAnsiTheme="minorHAnsi" w:cstheme="minorHAnsi"/>
          <w:bCs/>
          <w:szCs w:val="18"/>
        </w:rPr>
      </w:pPr>
      <w:r>
        <w:rPr>
          <w:rFonts w:asciiTheme="minorHAnsi" w:hAnsiTheme="minorHAnsi" w:cstheme="minorHAnsi"/>
          <w:bCs/>
          <w:szCs w:val="18"/>
        </w:rPr>
        <w:t>Al het materieel kan slechts bij één van de categorieën op het invulformulier worden ingevuld.</w:t>
      </w:r>
      <w:r w:rsidR="00D70198" w:rsidRPr="009C32F5">
        <w:rPr>
          <w:rFonts w:asciiTheme="minorHAnsi" w:hAnsiTheme="minorHAnsi" w:cstheme="minorHAnsi"/>
          <w:bCs/>
          <w:szCs w:val="18"/>
        </w:rPr>
        <w:t xml:space="preserve"> </w:t>
      </w:r>
    </w:p>
    <w:p w14:paraId="62AA3F11" w14:textId="67ECDE12" w:rsidR="000634D9" w:rsidRPr="00C44408" w:rsidRDefault="0087661C" w:rsidP="006123F1">
      <w:pPr>
        <w:pStyle w:val="Lijstalinea"/>
        <w:numPr>
          <w:ilvl w:val="1"/>
          <w:numId w:val="5"/>
        </w:numPr>
        <w:tabs>
          <w:tab w:val="left" w:pos="5116"/>
        </w:tabs>
        <w:spacing w:before="240" w:line="276" w:lineRule="auto"/>
        <w:rPr>
          <w:rFonts w:asciiTheme="minorHAnsi" w:hAnsiTheme="minorHAnsi" w:cstheme="minorHAnsi"/>
          <w:bCs/>
          <w:szCs w:val="18"/>
        </w:rPr>
      </w:pPr>
      <w:r w:rsidRPr="00C44408">
        <w:rPr>
          <w:rFonts w:asciiTheme="minorHAnsi" w:hAnsiTheme="minorHAnsi" w:cstheme="minorHAnsi"/>
          <w:bCs/>
          <w:szCs w:val="18"/>
        </w:rPr>
        <w:t xml:space="preserve">De ingevulde waarden </w:t>
      </w:r>
      <w:r w:rsidR="000634D9" w:rsidRPr="00C44408">
        <w:rPr>
          <w:rFonts w:asciiTheme="minorHAnsi" w:hAnsiTheme="minorHAnsi" w:cstheme="minorHAnsi"/>
          <w:bCs/>
          <w:szCs w:val="18"/>
        </w:rPr>
        <w:t xml:space="preserve">op </w:t>
      </w:r>
      <w:r w:rsidRPr="00C44408">
        <w:rPr>
          <w:rFonts w:asciiTheme="minorHAnsi" w:hAnsiTheme="minorHAnsi" w:cstheme="minorHAnsi"/>
          <w:bCs/>
          <w:szCs w:val="18"/>
        </w:rPr>
        <w:t xml:space="preserve">het tabblad ‘invulformulier’ en het tabblad ‘bewijslast’ </w:t>
      </w:r>
      <w:r w:rsidR="000634D9" w:rsidRPr="00C44408">
        <w:rPr>
          <w:rFonts w:asciiTheme="minorHAnsi" w:hAnsiTheme="minorHAnsi" w:cstheme="minorHAnsi"/>
          <w:bCs/>
          <w:szCs w:val="18"/>
        </w:rPr>
        <w:t>moeten</w:t>
      </w:r>
      <w:r w:rsidRPr="00C44408">
        <w:rPr>
          <w:rFonts w:asciiTheme="minorHAnsi" w:hAnsiTheme="minorHAnsi" w:cstheme="minorHAnsi"/>
          <w:bCs/>
          <w:szCs w:val="18"/>
        </w:rPr>
        <w:t xml:space="preserve"> overeen komen. Mochten er tegenstrijdigheden zijn tussen deze twee </w:t>
      </w:r>
      <w:r w:rsidR="00E36C8A" w:rsidRPr="00C44408">
        <w:rPr>
          <w:rFonts w:asciiTheme="minorHAnsi" w:hAnsiTheme="minorHAnsi" w:cstheme="minorHAnsi"/>
          <w:bCs/>
          <w:szCs w:val="18"/>
        </w:rPr>
        <w:t>waarden</w:t>
      </w:r>
      <w:r w:rsidRPr="00C44408">
        <w:rPr>
          <w:rFonts w:asciiTheme="minorHAnsi" w:hAnsiTheme="minorHAnsi" w:cstheme="minorHAnsi"/>
          <w:bCs/>
          <w:szCs w:val="18"/>
        </w:rPr>
        <w:t xml:space="preserve"> dan prevaleert tabblad ‘bewijslast’ en past de Opdrachtgever het ‘invulformulier’ aan conform het tabblad ‘bewijslast’ en dit aangepaste invulformulier zal worden meegewogen in de beoordeling van de </w:t>
      </w:r>
      <w:r w:rsidR="000634D9" w:rsidRPr="00C44408">
        <w:rPr>
          <w:rFonts w:asciiTheme="minorHAnsi" w:hAnsiTheme="minorHAnsi" w:cstheme="minorHAnsi"/>
          <w:bCs/>
          <w:szCs w:val="18"/>
        </w:rPr>
        <w:t>inschrijving</w:t>
      </w:r>
      <w:r w:rsidRPr="00C44408">
        <w:rPr>
          <w:rFonts w:asciiTheme="minorHAnsi" w:hAnsiTheme="minorHAnsi" w:cstheme="minorHAnsi"/>
          <w:bCs/>
          <w:szCs w:val="18"/>
        </w:rPr>
        <w:t>.</w:t>
      </w:r>
      <w:r w:rsidR="004C7CFC" w:rsidRPr="00C44408">
        <w:rPr>
          <w:rFonts w:asciiTheme="minorHAnsi" w:hAnsiTheme="minorHAnsi" w:cstheme="minorHAnsi"/>
          <w:bCs/>
          <w:szCs w:val="18"/>
        </w:rPr>
        <w:br/>
      </w:r>
    </w:p>
    <w:p w14:paraId="0468F475" w14:textId="138AD9E7" w:rsidR="004C7CFC" w:rsidRPr="004C7CFC" w:rsidRDefault="000634D9" w:rsidP="004C7CFC">
      <w:pPr>
        <w:tabs>
          <w:tab w:val="left" w:pos="5116"/>
        </w:tabs>
        <w:spacing w:line="276" w:lineRule="auto"/>
        <w:rPr>
          <w:rFonts w:asciiTheme="minorHAnsi" w:hAnsiTheme="minorHAnsi" w:cstheme="minorHAnsi"/>
          <w:bCs/>
          <w:szCs w:val="18"/>
        </w:rPr>
      </w:pPr>
      <w:r w:rsidRPr="004C7CFC">
        <w:rPr>
          <w:rFonts w:asciiTheme="minorHAnsi" w:hAnsiTheme="minorHAnsi" w:cstheme="minorHAnsi"/>
          <w:b/>
          <w:szCs w:val="18"/>
        </w:rPr>
        <w:t>Randvoorwaarden</w:t>
      </w:r>
      <w:r w:rsidR="004C7CFC" w:rsidRPr="004C7CFC">
        <w:rPr>
          <w:rFonts w:asciiTheme="minorHAnsi" w:hAnsiTheme="minorHAnsi" w:cstheme="minorHAnsi"/>
          <w:b/>
          <w:szCs w:val="18"/>
        </w:rPr>
        <w:t>:</w:t>
      </w:r>
    </w:p>
    <w:p w14:paraId="0AD5F27E" w14:textId="74A94941" w:rsidR="004C7CFC" w:rsidRDefault="004C7CFC" w:rsidP="00277280">
      <w:pPr>
        <w:pStyle w:val="Lijstalinea"/>
        <w:numPr>
          <w:ilvl w:val="0"/>
          <w:numId w:val="5"/>
        </w:numPr>
        <w:tabs>
          <w:tab w:val="left" w:pos="5116"/>
        </w:tabs>
        <w:spacing w:line="276" w:lineRule="auto"/>
        <w:rPr>
          <w:rFonts w:asciiTheme="minorHAnsi" w:hAnsiTheme="minorHAnsi" w:cstheme="minorHAnsi"/>
          <w:bCs/>
          <w:szCs w:val="18"/>
        </w:rPr>
      </w:pPr>
      <w:r w:rsidRPr="004C7CFC">
        <w:rPr>
          <w:rFonts w:asciiTheme="minorHAnsi" w:hAnsiTheme="minorHAnsi" w:cstheme="minorHAnsi"/>
          <w:bCs/>
          <w:szCs w:val="18"/>
        </w:rPr>
        <w:t>De weegfactor per in te zetten materieel is weergegeven in de kolom “weegfactor’.</w:t>
      </w:r>
    </w:p>
    <w:p w14:paraId="504FA3B1" w14:textId="05E10E15" w:rsidR="004C7CFC" w:rsidRDefault="004C7CFC" w:rsidP="00277280">
      <w:pPr>
        <w:pStyle w:val="Lijstalinea"/>
        <w:numPr>
          <w:ilvl w:val="0"/>
          <w:numId w:val="5"/>
        </w:numPr>
        <w:tabs>
          <w:tab w:val="left" w:pos="5116"/>
        </w:tabs>
        <w:spacing w:line="276" w:lineRule="auto"/>
        <w:rPr>
          <w:rFonts w:asciiTheme="minorHAnsi" w:hAnsiTheme="minorHAnsi" w:cstheme="minorHAnsi"/>
          <w:bCs/>
          <w:szCs w:val="18"/>
        </w:rPr>
      </w:pPr>
      <w:r w:rsidRPr="004C7CFC">
        <w:rPr>
          <w:rFonts w:asciiTheme="minorHAnsi" w:hAnsiTheme="minorHAnsi" w:cstheme="minorHAnsi"/>
          <w:bCs/>
          <w:szCs w:val="18"/>
        </w:rPr>
        <w:t>Het materieel die Inschrijver opneemt in het tabblad ‘bewijslast’ moet daadwerkelijk ten behoeve van de</w:t>
      </w:r>
      <w:r>
        <w:rPr>
          <w:rFonts w:asciiTheme="minorHAnsi" w:hAnsiTheme="minorHAnsi" w:cstheme="minorHAnsi"/>
          <w:bCs/>
          <w:szCs w:val="18"/>
        </w:rPr>
        <w:br/>
      </w:r>
      <w:r w:rsidRPr="004C7CFC">
        <w:rPr>
          <w:rFonts w:asciiTheme="minorHAnsi" w:hAnsiTheme="minorHAnsi" w:cstheme="minorHAnsi"/>
          <w:bCs/>
          <w:szCs w:val="18"/>
        </w:rPr>
        <w:t>werkzaamheden worden ingezet.</w:t>
      </w:r>
    </w:p>
    <w:p w14:paraId="5E9965EB" w14:textId="77DED7F3" w:rsidR="004C7CFC" w:rsidRDefault="004C7CFC" w:rsidP="00277280">
      <w:pPr>
        <w:pStyle w:val="Lijstalinea"/>
        <w:numPr>
          <w:ilvl w:val="0"/>
          <w:numId w:val="5"/>
        </w:numPr>
        <w:tabs>
          <w:tab w:val="left" w:pos="5116"/>
        </w:tabs>
        <w:spacing w:line="276" w:lineRule="auto"/>
        <w:rPr>
          <w:rFonts w:asciiTheme="minorHAnsi" w:hAnsiTheme="minorHAnsi" w:cstheme="minorHAnsi"/>
          <w:bCs/>
          <w:szCs w:val="18"/>
        </w:rPr>
      </w:pPr>
      <w:r w:rsidRPr="004C7CFC">
        <w:rPr>
          <w:rFonts w:asciiTheme="minorHAnsi" w:hAnsiTheme="minorHAnsi" w:cstheme="minorHAnsi"/>
          <w:bCs/>
          <w:szCs w:val="18"/>
        </w:rPr>
        <w:t xml:space="preserve">Inschrijver houdt een logboek bij </w:t>
      </w:r>
      <w:r>
        <w:rPr>
          <w:rFonts w:asciiTheme="minorHAnsi" w:hAnsiTheme="minorHAnsi" w:cstheme="minorHAnsi"/>
          <w:bCs/>
          <w:szCs w:val="18"/>
        </w:rPr>
        <w:t>van het</w:t>
      </w:r>
      <w:r w:rsidRPr="004C7CFC">
        <w:rPr>
          <w:rFonts w:asciiTheme="minorHAnsi" w:hAnsiTheme="minorHAnsi" w:cstheme="minorHAnsi"/>
          <w:bCs/>
          <w:szCs w:val="18"/>
        </w:rPr>
        <w:t xml:space="preserve"> materieel die tijdens de uitvoering van de werkzaamheden aanwezig zijn en worden ingezet, onder vermelding van het kentekennummer/registratienummer van </w:t>
      </w:r>
      <w:r>
        <w:rPr>
          <w:rFonts w:asciiTheme="minorHAnsi" w:hAnsiTheme="minorHAnsi" w:cstheme="minorHAnsi"/>
          <w:bCs/>
          <w:szCs w:val="18"/>
        </w:rPr>
        <w:t>het</w:t>
      </w:r>
      <w:r w:rsidRPr="004C7CFC">
        <w:rPr>
          <w:rFonts w:asciiTheme="minorHAnsi" w:hAnsiTheme="minorHAnsi" w:cstheme="minorHAnsi"/>
          <w:bCs/>
          <w:szCs w:val="18"/>
        </w:rPr>
        <w:t xml:space="preserve"> betreffende materieel. Dit logboek overlegt </w:t>
      </w:r>
      <w:r>
        <w:rPr>
          <w:rFonts w:asciiTheme="minorHAnsi" w:hAnsiTheme="minorHAnsi" w:cstheme="minorHAnsi"/>
          <w:bCs/>
          <w:szCs w:val="18"/>
        </w:rPr>
        <w:t>i</w:t>
      </w:r>
      <w:r w:rsidRPr="004C7CFC">
        <w:rPr>
          <w:rFonts w:asciiTheme="minorHAnsi" w:hAnsiTheme="minorHAnsi" w:cstheme="minorHAnsi"/>
          <w:bCs/>
          <w:szCs w:val="18"/>
        </w:rPr>
        <w:t xml:space="preserve">nschrijver bij </w:t>
      </w:r>
      <w:r w:rsidR="00355306">
        <w:rPr>
          <w:rFonts w:asciiTheme="minorHAnsi" w:hAnsiTheme="minorHAnsi" w:cstheme="minorHAnsi"/>
          <w:bCs/>
          <w:szCs w:val="18"/>
        </w:rPr>
        <w:t xml:space="preserve">de </w:t>
      </w:r>
      <w:r w:rsidRPr="004C7CFC">
        <w:rPr>
          <w:rFonts w:asciiTheme="minorHAnsi" w:hAnsiTheme="minorHAnsi" w:cstheme="minorHAnsi"/>
          <w:bCs/>
          <w:szCs w:val="18"/>
        </w:rPr>
        <w:t xml:space="preserve">bouwvergadering aan opdrachtgever, zodat voor opdrachtgever inzichtelijk en controleerbaar is of </w:t>
      </w:r>
      <w:r>
        <w:rPr>
          <w:rFonts w:asciiTheme="minorHAnsi" w:hAnsiTheme="minorHAnsi" w:cstheme="minorHAnsi"/>
          <w:bCs/>
          <w:szCs w:val="18"/>
        </w:rPr>
        <w:t>i</w:t>
      </w:r>
      <w:r w:rsidRPr="004C7CFC">
        <w:rPr>
          <w:rFonts w:asciiTheme="minorHAnsi" w:hAnsiTheme="minorHAnsi" w:cstheme="minorHAnsi"/>
          <w:bCs/>
          <w:szCs w:val="18"/>
        </w:rPr>
        <w:t xml:space="preserve">nschrijver </w:t>
      </w:r>
      <w:r>
        <w:rPr>
          <w:rFonts w:asciiTheme="minorHAnsi" w:hAnsiTheme="minorHAnsi" w:cstheme="minorHAnsi"/>
          <w:bCs/>
          <w:szCs w:val="18"/>
        </w:rPr>
        <w:t>het</w:t>
      </w:r>
      <w:r w:rsidRPr="004C7CFC">
        <w:rPr>
          <w:rFonts w:asciiTheme="minorHAnsi" w:hAnsiTheme="minorHAnsi" w:cstheme="minorHAnsi"/>
          <w:bCs/>
          <w:szCs w:val="18"/>
        </w:rPr>
        <w:t xml:space="preserve"> materieel d</w:t>
      </w:r>
      <w:r>
        <w:rPr>
          <w:rFonts w:asciiTheme="minorHAnsi" w:hAnsiTheme="minorHAnsi" w:cstheme="minorHAnsi"/>
          <w:bCs/>
          <w:szCs w:val="18"/>
        </w:rPr>
        <w:t>at</w:t>
      </w:r>
      <w:r w:rsidRPr="004C7CFC">
        <w:rPr>
          <w:rFonts w:asciiTheme="minorHAnsi" w:hAnsiTheme="minorHAnsi" w:cstheme="minorHAnsi"/>
          <w:bCs/>
          <w:szCs w:val="18"/>
        </w:rPr>
        <w:t xml:space="preserve"> in zijn </w:t>
      </w:r>
      <w:r>
        <w:rPr>
          <w:rFonts w:asciiTheme="minorHAnsi" w:hAnsiTheme="minorHAnsi" w:cstheme="minorHAnsi"/>
          <w:bCs/>
          <w:szCs w:val="18"/>
        </w:rPr>
        <w:t xml:space="preserve">inschrijving zijn </w:t>
      </w:r>
      <w:r w:rsidRPr="004C7CFC">
        <w:rPr>
          <w:rFonts w:asciiTheme="minorHAnsi" w:hAnsiTheme="minorHAnsi" w:cstheme="minorHAnsi"/>
          <w:bCs/>
          <w:szCs w:val="18"/>
        </w:rPr>
        <w:t xml:space="preserve">opgenomen daadwerkelijk tijdens de uitvoering van de werkzaamheden aanwezig zijn en worden ingezet. Overigens heeft </w:t>
      </w:r>
      <w:r w:rsidR="009367D6">
        <w:rPr>
          <w:rFonts w:asciiTheme="minorHAnsi" w:hAnsiTheme="minorHAnsi" w:cstheme="minorHAnsi"/>
          <w:bCs/>
          <w:szCs w:val="18"/>
        </w:rPr>
        <w:t>o</w:t>
      </w:r>
      <w:r w:rsidRPr="004C7CFC">
        <w:rPr>
          <w:rFonts w:asciiTheme="minorHAnsi" w:hAnsiTheme="minorHAnsi" w:cstheme="minorHAnsi"/>
          <w:bCs/>
          <w:szCs w:val="18"/>
        </w:rPr>
        <w:t>pdrachtgever de bevoegdheid deze controle ook op een andere wijze uit te voeren.</w:t>
      </w:r>
    </w:p>
    <w:p w14:paraId="10257AC8" w14:textId="1A73F662" w:rsidR="009367D6" w:rsidRDefault="009367D6" w:rsidP="00277280">
      <w:pPr>
        <w:pStyle w:val="Lijstalinea"/>
        <w:numPr>
          <w:ilvl w:val="0"/>
          <w:numId w:val="5"/>
        </w:numPr>
        <w:tabs>
          <w:tab w:val="left" w:pos="5116"/>
        </w:tabs>
        <w:spacing w:line="276" w:lineRule="auto"/>
        <w:rPr>
          <w:rFonts w:asciiTheme="minorHAnsi" w:hAnsiTheme="minorHAnsi" w:cstheme="minorHAnsi"/>
          <w:bCs/>
          <w:szCs w:val="18"/>
        </w:rPr>
      </w:pPr>
      <w:r w:rsidRPr="00A05ABF">
        <w:rPr>
          <w:rFonts w:asciiTheme="minorHAnsi" w:hAnsiTheme="minorHAnsi" w:cstheme="minorHAnsi"/>
          <w:bCs/>
          <w:szCs w:val="18"/>
        </w:rPr>
        <w:t xml:space="preserve">Bij niet aanwezig zijn of niet inzetten van </w:t>
      </w:r>
      <w:r>
        <w:rPr>
          <w:rFonts w:asciiTheme="minorHAnsi" w:hAnsiTheme="minorHAnsi" w:cstheme="minorHAnsi"/>
          <w:bCs/>
          <w:szCs w:val="18"/>
        </w:rPr>
        <w:t>het</w:t>
      </w:r>
      <w:r w:rsidRPr="00A05ABF">
        <w:rPr>
          <w:rFonts w:asciiTheme="minorHAnsi" w:hAnsiTheme="minorHAnsi" w:cstheme="minorHAnsi"/>
          <w:bCs/>
          <w:szCs w:val="18"/>
        </w:rPr>
        <w:t xml:space="preserve"> materieel die in de </w:t>
      </w:r>
      <w:r>
        <w:rPr>
          <w:rFonts w:asciiTheme="minorHAnsi" w:hAnsiTheme="minorHAnsi" w:cstheme="minorHAnsi"/>
          <w:bCs/>
          <w:szCs w:val="18"/>
        </w:rPr>
        <w:t>inschrijving</w:t>
      </w:r>
      <w:r w:rsidRPr="00A05ABF">
        <w:rPr>
          <w:rFonts w:asciiTheme="minorHAnsi" w:hAnsiTheme="minorHAnsi" w:cstheme="minorHAnsi"/>
          <w:bCs/>
          <w:szCs w:val="18"/>
        </w:rPr>
        <w:t xml:space="preserve"> zijn opgenomen, is sprake van een tekortkoming in de nakoming </w:t>
      </w:r>
      <w:r>
        <w:rPr>
          <w:rFonts w:asciiTheme="minorHAnsi" w:hAnsiTheme="minorHAnsi" w:cstheme="minorHAnsi"/>
          <w:bCs/>
          <w:szCs w:val="18"/>
        </w:rPr>
        <w:t>van</w:t>
      </w:r>
      <w:r w:rsidRPr="00A05ABF">
        <w:rPr>
          <w:rFonts w:asciiTheme="minorHAnsi" w:hAnsiTheme="minorHAnsi" w:cstheme="minorHAnsi"/>
          <w:bCs/>
          <w:szCs w:val="18"/>
        </w:rPr>
        <w:t xml:space="preserve"> de </w:t>
      </w:r>
      <w:r>
        <w:rPr>
          <w:rFonts w:asciiTheme="minorHAnsi" w:hAnsiTheme="minorHAnsi" w:cstheme="minorHAnsi"/>
          <w:bCs/>
          <w:szCs w:val="18"/>
        </w:rPr>
        <w:t>i</w:t>
      </w:r>
      <w:r w:rsidRPr="00A05ABF">
        <w:rPr>
          <w:rFonts w:asciiTheme="minorHAnsi" w:hAnsiTheme="minorHAnsi" w:cstheme="minorHAnsi"/>
          <w:bCs/>
          <w:szCs w:val="18"/>
        </w:rPr>
        <w:t xml:space="preserve">nschrijver en kan </w:t>
      </w:r>
      <w:r>
        <w:rPr>
          <w:rFonts w:asciiTheme="minorHAnsi" w:hAnsiTheme="minorHAnsi" w:cstheme="minorHAnsi"/>
          <w:bCs/>
          <w:szCs w:val="18"/>
        </w:rPr>
        <w:t>o</w:t>
      </w:r>
      <w:r w:rsidRPr="00A05ABF">
        <w:rPr>
          <w:rFonts w:asciiTheme="minorHAnsi" w:hAnsiTheme="minorHAnsi" w:cstheme="minorHAnsi"/>
          <w:bCs/>
          <w:szCs w:val="18"/>
        </w:rPr>
        <w:t>pdrachtgever maatregelen nemen, waaronder (doch niet uitsluitend) het toepassen van de sanctie</w:t>
      </w:r>
      <w:r>
        <w:rPr>
          <w:rFonts w:asciiTheme="minorHAnsi" w:hAnsiTheme="minorHAnsi" w:cstheme="minorHAnsi"/>
          <w:bCs/>
          <w:szCs w:val="18"/>
        </w:rPr>
        <w:t xml:space="preserve"> (zie paragraaf 1.2)</w:t>
      </w:r>
      <w:r w:rsidRPr="00A05ABF">
        <w:rPr>
          <w:rFonts w:asciiTheme="minorHAnsi" w:hAnsiTheme="minorHAnsi" w:cstheme="minorHAnsi"/>
          <w:bCs/>
          <w:szCs w:val="18"/>
        </w:rPr>
        <w:t>.</w:t>
      </w:r>
    </w:p>
    <w:p w14:paraId="1E366FE7" w14:textId="04A0546C" w:rsidR="009367D6" w:rsidRPr="00AD78D3" w:rsidRDefault="009367D6" w:rsidP="00277280">
      <w:pPr>
        <w:pStyle w:val="Lijstalinea"/>
        <w:numPr>
          <w:ilvl w:val="0"/>
          <w:numId w:val="5"/>
        </w:numPr>
        <w:tabs>
          <w:tab w:val="left" w:pos="5116"/>
        </w:tabs>
        <w:spacing w:line="276" w:lineRule="auto"/>
        <w:rPr>
          <w:rFonts w:asciiTheme="minorHAnsi" w:hAnsiTheme="minorHAnsi" w:cstheme="minorHAnsi"/>
          <w:bCs/>
          <w:szCs w:val="18"/>
        </w:rPr>
      </w:pPr>
      <w:r w:rsidRPr="00AD78D3">
        <w:rPr>
          <w:rFonts w:asciiTheme="minorHAnsi" w:hAnsiTheme="minorHAnsi" w:cstheme="minorHAnsi"/>
          <w:bCs/>
          <w:szCs w:val="18"/>
        </w:rPr>
        <w:t xml:space="preserve">Indien </w:t>
      </w:r>
      <w:r>
        <w:rPr>
          <w:rFonts w:asciiTheme="minorHAnsi" w:hAnsiTheme="minorHAnsi" w:cstheme="minorHAnsi"/>
          <w:bCs/>
          <w:szCs w:val="18"/>
        </w:rPr>
        <w:t>i</w:t>
      </w:r>
      <w:r w:rsidRPr="00AD78D3">
        <w:rPr>
          <w:rFonts w:asciiTheme="minorHAnsi" w:hAnsiTheme="minorHAnsi" w:cstheme="minorHAnsi"/>
          <w:bCs/>
          <w:szCs w:val="18"/>
        </w:rPr>
        <w:t>nschrijver inschrijft met meerdere soortgelijk</w:t>
      </w:r>
      <w:r>
        <w:rPr>
          <w:rFonts w:asciiTheme="minorHAnsi" w:hAnsiTheme="minorHAnsi" w:cstheme="minorHAnsi"/>
          <w:bCs/>
          <w:szCs w:val="18"/>
        </w:rPr>
        <w:t>e</w:t>
      </w:r>
      <w:r w:rsidRPr="00AD78D3">
        <w:rPr>
          <w:rFonts w:asciiTheme="minorHAnsi" w:hAnsiTheme="minorHAnsi" w:cstheme="minorHAnsi"/>
          <w:bCs/>
          <w:szCs w:val="18"/>
        </w:rPr>
        <w:t xml:space="preserve"> </w:t>
      </w:r>
      <w:r>
        <w:rPr>
          <w:rFonts w:asciiTheme="minorHAnsi" w:hAnsiTheme="minorHAnsi" w:cstheme="minorHAnsi"/>
          <w:bCs/>
          <w:szCs w:val="18"/>
        </w:rPr>
        <w:t>materieel</w:t>
      </w:r>
      <w:r w:rsidRPr="00AD78D3">
        <w:rPr>
          <w:rFonts w:asciiTheme="minorHAnsi" w:hAnsiTheme="minorHAnsi" w:cstheme="minorHAnsi"/>
          <w:bCs/>
          <w:szCs w:val="18"/>
        </w:rPr>
        <w:t xml:space="preserve"> die </w:t>
      </w:r>
      <w:r>
        <w:rPr>
          <w:rFonts w:asciiTheme="minorHAnsi" w:hAnsiTheme="minorHAnsi" w:cstheme="minorHAnsi"/>
          <w:bCs/>
          <w:szCs w:val="18"/>
        </w:rPr>
        <w:t>e</w:t>
      </w:r>
      <w:r w:rsidRPr="00AD78D3">
        <w:rPr>
          <w:rFonts w:asciiTheme="minorHAnsi" w:hAnsiTheme="minorHAnsi" w:cstheme="minorHAnsi"/>
          <w:bCs/>
          <w:szCs w:val="18"/>
        </w:rPr>
        <w:t xml:space="preserve">en verschillende weegfactor krijgen toegekend, zoals een </w:t>
      </w:r>
      <w:r w:rsidRPr="00AD78D3">
        <w:rPr>
          <w:rFonts w:asciiTheme="minorHAnsi" w:hAnsiTheme="minorHAnsi"/>
          <w:i/>
        </w:rPr>
        <w:t>zero-emissie</w:t>
      </w:r>
      <w:r w:rsidRPr="00AD78D3">
        <w:rPr>
          <w:rFonts w:asciiTheme="minorHAnsi" w:hAnsiTheme="minorHAnsi" w:cstheme="minorHAnsi"/>
          <w:bCs/>
          <w:szCs w:val="18"/>
        </w:rPr>
        <w:t xml:space="preserve"> </w:t>
      </w:r>
      <w:r>
        <w:rPr>
          <w:rFonts w:asciiTheme="minorHAnsi" w:hAnsiTheme="minorHAnsi" w:cstheme="minorHAnsi"/>
          <w:bCs/>
          <w:szCs w:val="18"/>
        </w:rPr>
        <w:t>kraan</w:t>
      </w:r>
      <w:r w:rsidRPr="00AD78D3">
        <w:rPr>
          <w:rFonts w:asciiTheme="minorHAnsi" w:hAnsiTheme="minorHAnsi" w:cstheme="minorHAnsi"/>
          <w:bCs/>
          <w:szCs w:val="18"/>
        </w:rPr>
        <w:t xml:space="preserve"> en een </w:t>
      </w:r>
      <w:r w:rsidRPr="00AD78D3">
        <w:rPr>
          <w:rFonts w:asciiTheme="minorHAnsi" w:hAnsiTheme="minorHAnsi"/>
          <w:i/>
        </w:rPr>
        <w:t>stage IV</w:t>
      </w:r>
      <w:r w:rsidRPr="00AD78D3">
        <w:rPr>
          <w:rFonts w:asciiTheme="minorHAnsi" w:hAnsiTheme="minorHAnsi" w:cstheme="minorHAnsi"/>
          <w:bCs/>
          <w:szCs w:val="18"/>
        </w:rPr>
        <w:t xml:space="preserve"> </w:t>
      </w:r>
      <w:r>
        <w:rPr>
          <w:rFonts w:asciiTheme="minorHAnsi" w:hAnsiTheme="minorHAnsi" w:cstheme="minorHAnsi"/>
          <w:bCs/>
          <w:szCs w:val="18"/>
        </w:rPr>
        <w:t>kraan</w:t>
      </w:r>
      <w:r w:rsidRPr="00AD78D3">
        <w:rPr>
          <w:rFonts w:asciiTheme="minorHAnsi" w:hAnsiTheme="minorHAnsi" w:cstheme="minorHAnsi"/>
          <w:bCs/>
          <w:szCs w:val="18"/>
        </w:rPr>
        <w:t xml:space="preserve">, dan zal </w:t>
      </w:r>
      <w:r>
        <w:rPr>
          <w:rFonts w:asciiTheme="minorHAnsi" w:hAnsiTheme="minorHAnsi" w:cstheme="minorHAnsi"/>
          <w:bCs/>
          <w:szCs w:val="18"/>
        </w:rPr>
        <w:t>i</w:t>
      </w:r>
      <w:r w:rsidRPr="00AD78D3">
        <w:rPr>
          <w:rFonts w:asciiTheme="minorHAnsi" w:hAnsiTheme="minorHAnsi" w:cstheme="minorHAnsi"/>
          <w:bCs/>
          <w:szCs w:val="18"/>
        </w:rPr>
        <w:t xml:space="preserve">nschrijver de werkzaamheden zoveel mogelijk met het meest duurzame </w:t>
      </w:r>
      <w:r>
        <w:rPr>
          <w:rFonts w:asciiTheme="minorHAnsi" w:hAnsiTheme="minorHAnsi" w:cstheme="minorHAnsi"/>
          <w:bCs/>
          <w:szCs w:val="18"/>
        </w:rPr>
        <w:t>materieel</w:t>
      </w:r>
      <w:r w:rsidRPr="00AD78D3">
        <w:rPr>
          <w:rFonts w:asciiTheme="minorHAnsi" w:hAnsiTheme="minorHAnsi" w:cstheme="minorHAnsi"/>
          <w:bCs/>
          <w:szCs w:val="18"/>
        </w:rPr>
        <w:t xml:space="preserve"> uitvoeren.</w:t>
      </w:r>
    </w:p>
    <w:p w14:paraId="7457B847" w14:textId="0AC152E5" w:rsidR="00815584" w:rsidRPr="00AD78D3" w:rsidRDefault="00815584" w:rsidP="00277280">
      <w:pPr>
        <w:pStyle w:val="Lijstalinea"/>
        <w:numPr>
          <w:ilvl w:val="0"/>
          <w:numId w:val="5"/>
        </w:numPr>
        <w:tabs>
          <w:tab w:val="left" w:pos="5116"/>
        </w:tabs>
        <w:spacing w:line="276" w:lineRule="auto"/>
        <w:rPr>
          <w:rFonts w:asciiTheme="minorHAnsi" w:hAnsiTheme="minorHAnsi" w:cstheme="minorHAnsi"/>
          <w:bCs/>
          <w:szCs w:val="18"/>
        </w:rPr>
      </w:pPr>
      <w:r w:rsidRPr="00AD78D3">
        <w:rPr>
          <w:rFonts w:asciiTheme="minorHAnsi" w:hAnsiTheme="minorHAnsi" w:cstheme="minorHAnsi"/>
          <w:bCs/>
          <w:szCs w:val="18"/>
        </w:rPr>
        <w:t xml:space="preserve">Wanneer Inschrijver biobrandstoffen gaat gebruiken, moeten deze voldoen aan de wettelijk bepalingen zoals opgenomen titel 9.7 en 9.8 van de Wet milieubeheer en het Besluit energie vervoer en Regeling energie vervoer. Biobrandstoffen gecertificeerd door een door de Europese Commissie goedgekeurd vrijwillig duurzaamheidssysteem, zoals NTA8080 en ISCC, voldoen in elk geval aan de bepalingen. </w:t>
      </w:r>
    </w:p>
    <w:p w14:paraId="51E967FA" w14:textId="2D2C31C4" w:rsidR="00CD12CE" w:rsidRPr="00AD78D3" w:rsidRDefault="00277280" w:rsidP="00277280">
      <w:pPr>
        <w:pStyle w:val="Lijstalinea"/>
        <w:numPr>
          <w:ilvl w:val="0"/>
          <w:numId w:val="5"/>
        </w:numPr>
        <w:tabs>
          <w:tab w:val="left" w:pos="5116"/>
        </w:tabs>
        <w:spacing w:line="276" w:lineRule="auto"/>
        <w:rPr>
          <w:rFonts w:asciiTheme="minorHAnsi" w:hAnsiTheme="minorHAnsi" w:cstheme="minorHAnsi"/>
          <w:bCs/>
          <w:szCs w:val="18"/>
        </w:rPr>
      </w:pPr>
      <w:bookmarkStart w:id="12" w:name="_Hlk88822063"/>
      <w:r>
        <w:rPr>
          <w:rFonts w:asciiTheme="minorHAnsi" w:hAnsiTheme="minorHAnsi" w:cstheme="minorHAnsi"/>
          <w:bCs/>
          <w:szCs w:val="18"/>
        </w:rPr>
        <w:t>Elektriciteit</w:t>
      </w:r>
      <w:r w:rsidR="00CD12CE" w:rsidRPr="00AD78D3">
        <w:rPr>
          <w:rFonts w:asciiTheme="minorHAnsi" w:hAnsiTheme="minorHAnsi" w:cstheme="minorHAnsi"/>
          <w:bCs/>
          <w:szCs w:val="18"/>
        </w:rPr>
        <w:t xml:space="preserve"> die ingezet gaat worden </w:t>
      </w:r>
      <w:r>
        <w:rPr>
          <w:rFonts w:asciiTheme="minorHAnsi" w:hAnsiTheme="minorHAnsi" w:cstheme="minorHAnsi"/>
          <w:bCs/>
          <w:szCs w:val="18"/>
        </w:rPr>
        <w:t>moet</w:t>
      </w:r>
      <w:r w:rsidR="00CD12CE" w:rsidRPr="00AD78D3">
        <w:rPr>
          <w:rFonts w:asciiTheme="minorHAnsi" w:hAnsiTheme="minorHAnsi" w:cstheme="minorHAnsi"/>
          <w:bCs/>
          <w:szCs w:val="18"/>
        </w:rPr>
        <w:t xml:space="preserve"> groene stroom zijn. </w:t>
      </w:r>
    </w:p>
    <w:p w14:paraId="7402135A" w14:textId="1D103897" w:rsidR="002523FC" w:rsidRDefault="00CD12CE" w:rsidP="00277280">
      <w:pPr>
        <w:pStyle w:val="Lijstalinea"/>
        <w:numPr>
          <w:ilvl w:val="0"/>
          <w:numId w:val="5"/>
        </w:numPr>
        <w:tabs>
          <w:tab w:val="left" w:pos="5116"/>
        </w:tabs>
        <w:spacing w:line="276" w:lineRule="auto"/>
        <w:rPr>
          <w:rFonts w:asciiTheme="minorHAnsi" w:hAnsiTheme="minorHAnsi" w:cstheme="minorHAnsi"/>
          <w:bCs/>
          <w:szCs w:val="18"/>
        </w:rPr>
      </w:pPr>
      <w:r w:rsidRPr="00AD78D3">
        <w:rPr>
          <w:rFonts w:asciiTheme="minorHAnsi" w:hAnsiTheme="minorHAnsi" w:cstheme="minorHAnsi"/>
          <w:bCs/>
          <w:szCs w:val="18"/>
        </w:rPr>
        <w:t xml:space="preserve">Het opwekken van </w:t>
      </w:r>
      <w:r w:rsidR="00277280">
        <w:rPr>
          <w:rFonts w:asciiTheme="minorHAnsi" w:hAnsiTheme="minorHAnsi" w:cstheme="minorHAnsi"/>
          <w:bCs/>
          <w:szCs w:val="18"/>
        </w:rPr>
        <w:t>elektriciteit</w:t>
      </w:r>
      <w:r w:rsidRPr="00AD78D3">
        <w:rPr>
          <w:rFonts w:asciiTheme="minorHAnsi" w:hAnsiTheme="minorHAnsi" w:cstheme="minorHAnsi"/>
          <w:bCs/>
          <w:szCs w:val="18"/>
        </w:rPr>
        <w:t xml:space="preserve"> kan niet worden opgewekt door middel van aggregaten noch op de projectlocatie noch op de bedrijfslocatie.</w:t>
      </w:r>
    </w:p>
    <w:bookmarkEnd w:id="12"/>
    <w:p w14:paraId="2AB6BC95" w14:textId="6F6A5107" w:rsidR="00B64680" w:rsidRDefault="00B64680" w:rsidP="00B64680">
      <w:pPr>
        <w:tabs>
          <w:tab w:val="left" w:pos="5116"/>
        </w:tabs>
        <w:spacing w:line="276" w:lineRule="auto"/>
        <w:rPr>
          <w:rFonts w:asciiTheme="minorHAnsi" w:hAnsiTheme="minorHAnsi" w:cstheme="minorHAnsi"/>
          <w:bCs/>
          <w:szCs w:val="18"/>
        </w:rPr>
      </w:pPr>
    </w:p>
    <w:p w14:paraId="6CC560F5" w14:textId="77777777" w:rsidR="00B64680" w:rsidRPr="00C53D44" w:rsidRDefault="00B64680" w:rsidP="00B64680">
      <w:pPr>
        <w:rPr>
          <w:rFonts w:asciiTheme="minorHAnsi" w:hAnsiTheme="minorHAnsi" w:cstheme="minorHAnsi"/>
          <w:bCs/>
          <w:szCs w:val="18"/>
        </w:rPr>
      </w:pPr>
      <w:r w:rsidRPr="00C53D44">
        <w:rPr>
          <w:rFonts w:asciiTheme="minorHAnsi" w:hAnsiTheme="minorHAnsi" w:cstheme="minorHAnsi"/>
          <w:u w:val="single"/>
        </w:rPr>
        <w:t xml:space="preserve">Werktuigen </w:t>
      </w:r>
      <w:r w:rsidRPr="00C53D44">
        <w:rPr>
          <w:rFonts w:asciiTheme="minorHAnsi" w:hAnsiTheme="minorHAnsi" w:cstheme="minorHAnsi"/>
          <w:bCs/>
          <w:szCs w:val="18"/>
        </w:rPr>
        <w:t xml:space="preserve"> </w:t>
      </w:r>
    </w:p>
    <w:p w14:paraId="1B6BC67C" w14:textId="52FEF91A" w:rsidR="00B64680" w:rsidRPr="00B062F3" w:rsidRDefault="00B64680" w:rsidP="00277280">
      <w:pPr>
        <w:pStyle w:val="Lijstalinea"/>
        <w:numPr>
          <w:ilvl w:val="0"/>
          <w:numId w:val="5"/>
        </w:numPr>
        <w:tabs>
          <w:tab w:val="left" w:pos="5116"/>
        </w:tabs>
        <w:spacing w:line="276" w:lineRule="auto"/>
        <w:rPr>
          <w:rFonts w:asciiTheme="minorHAnsi" w:hAnsiTheme="minorHAnsi" w:cstheme="minorHAnsi"/>
          <w:bCs/>
          <w:szCs w:val="18"/>
        </w:rPr>
      </w:pPr>
      <w:r>
        <w:rPr>
          <w:rFonts w:asciiTheme="minorHAnsi" w:hAnsiTheme="minorHAnsi" w:cstheme="minorHAnsi"/>
          <w:bCs/>
          <w:szCs w:val="18"/>
        </w:rPr>
        <w:t>O</w:t>
      </w:r>
      <w:r w:rsidRPr="000E124E">
        <w:rPr>
          <w:rFonts w:asciiTheme="minorHAnsi" w:hAnsiTheme="minorHAnsi" w:cstheme="minorHAnsi"/>
          <w:bCs/>
          <w:szCs w:val="18"/>
        </w:rPr>
        <w:t xml:space="preserve">nder </w:t>
      </w:r>
      <w:r w:rsidRPr="00C53D44">
        <w:rPr>
          <w:rFonts w:asciiTheme="minorHAnsi" w:hAnsiTheme="minorHAnsi" w:cstheme="minorHAnsi"/>
          <w:bCs/>
          <w:szCs w:val="18"/>
        </w:rPr>
        <w:t>werktuigen</w:t>
      </w:r>
      <w:r>
        <w:rPr>
          <w:rFonts w:asciiTheme="minorHAnsi" w:hAnsiTheme="minorHAnsi" w:cstheme="minorHAnsi"/>
          <w:bCs/>
          <w:szCs w:val="18"/>
        </w:rPr>
        <w:t xml:space="preserve"> </w:t>
      </w:r>
      <w:r w:rsidRPr="000E124E">
        <w:rPr>
          <w:rFonts w:asciiTheme="minorHAnsi" w:hAnsiTheme="minorHAnsi" w:cstheme="minorHAnsi"/>
          <w:bCs/>
          <w:szCs w:val="18"/>
        </w:rPr>
        <w:t>word</w:t>
      </w:r>
      <w:r w:rsidR="00277280">
        <w:rPr>
          <w:rFonts w:asciiTheme="minorHAnsi" w:hAnsiTheme="minorHAnsi" w:cstheme="minorHAnsi"/>
          <w:bCs/>
          <w:szCs w:val="18"/>
        </w:rPr>
        <w:t>en</w:t>
      </w:r>
      <w:r w:rsidRPr="000E124E">
        <w:rPr>
          <w:rFonts w:asciiTheme="minorHAnsi" w:hAnsiTheme="minorHAnsi" w:cstheme="minorHAnsi"/>
          <w:bCs/>
          <w:szCs w:val="18"/>
        </w:rPr>
        <w:t xml:space="preserve"> </w:t>
      </w:r>
      <w:r>
        <w:rPr>
          <w:rFonts w:asciiTheme="minorHAnsi" w:hAnsiTheme="minorHAnsi" w:cstheme="minorHAnsi"/>
          <w:bCs/>
          <w:szCs w:val="18"/>
        </w:rPr>
        <w:t xml:space="preserve">niet limitatief </w:t>
      </w:r>
      <w:r w:rsidR="00277280">
        <w:rPr>
          <w:rFonts w:asciiTheme="minorHAnsi" w:hAnsiTheme="minorHAnsi" w:cstheme="minorHAnsi"/>
          <w:bCs/>
          <w:szCs w:val="18"/>
        </w:rPr>
        <w:t>het</w:t>
      </w:r>
      <w:r>
        <w:rPr>
          <w:rFonts w:asciiTheme="minorHAnsi" w:hAnsiTheme="minorHAnsi" w:cstheme="minorHAnsi"/>
          <w:bCs/>
          <w:szCs w:val="18"/>
        </w:rPr>
        <w:t xml:space="preserve"> volgende materieel verstaan:</w:t>
      </w:r>
      <w:r w:rsidRPr="000E124E">
        <w:rPr>
          <w:rFonts w:asciiTheme="minorHAnsi" w:hAnsiTheme="minorHAnsi" w:cstheme="minorHAnsi"/>
          <w:bCs/>
          <w:szCs w:val="18"/>
        </w:rPr>
        <w:t xml:space="preserve"> </w:t>
      </w:r>
      <w:r w:rsidRPr="005F1B10">
        <w:rPr>
          <w:rFonts w:asciiTheme="minorHAnsi" w:hAnsiTheme="minorHAnsi" w:cstheme="minorHAnsi"/>
          <w:bCs/>
          <w:color w:val="0070C0"/>
          <w:szCs w:val="18"/>
        </w:rPr>
        <w:t>shovels/</w:t>
      </w:r>
      <w:proofErr w:type="spellStart"/>
      <w:r w:rsidRPr="005F1B10">
        <w:rPr>
          <w:rFonts w:asciiTheme="minorHAnsi" w:hAnsiTheme="minorHAnsi" w:cstheme="minorHAnsi"/>
          <w:bCs/>
          <w:color w:val="0070C0"/>
          <w:szCs w:val="18"/>
        </w:rPr>
        <w:t>loaders</w:t>
      </w:r>
      <w:proofErr w:type="spellEnd"/>
      <w:r w:rsidRPr="005F1B10">
        <w:rPr>
          <w:rFonts w:asciiTheme="minorHAnsi" w:hAnsiTheme="minorHAnsi" w:cstheme="minorHAnsi"/>
          <w:bCs/>
          <w:color w:val="0070C0"/>
          <w:szCs w:val="18"/>
        </w:rPr>
        <w:t xml:space="preserve">, mobiele kranen, rupskranen, mini en midi gravers, laadschoppen/knikmopsen, statische walsen, trilwalsen, </w:t>
      </w:r>
      <w:proofErr w:type="spellStart"/>
      <w:r w:rsidRPr="005F1B10">
        <w:rPr>
          <w:rFonts w:asciiTheme="minorHAnsi" w:hAnsiTheme="minorHAnsi" w:cstheme="minorHAnsi"/>
          <w:bCs/>
          <w:color w:val="0070C0"/>
          <w:szCs w:val="18"/>
        </w:rPr>
        <w:t>asfaltspreidmachines</w:t>
      </w:r>
      <w:proofErr w:type="spellEnd"/>
      <w:r w:rsidRPr="005F1B10">
        <w:rPr>
          <w:rFonts w:asciiTheme="minorHAnsi" w:hAnsiTheme="minorHAnsi" w:cstheme="minorHAnsi"/>
          <w:bCs/>
          <w:color w:val="0070C0"/>
          <w:szCs w:val="18"/>
        </w:rPr>
        <w:t xml:space="preserve">, </w:t>
      </w:r>
      <w:r w:rsidR="002523FC">
        <w:rPr>
          <w:rFonts w:asciiTheme="minorHAnsi" w:hAnsiTheme="minorHAnsi" w:cstheme="minorHAnsi"/>
          <w:bCs/>
          <w:color w:val="0070C0"/>
          <w:szCs w:val="18"/>
        </w:rPr>
        <w:t xml:space="preserve">freesmachines </w:t>
      </w:r>
      <w:r w:rsidRPr="005F1B10">
        <w:rPr>
          <w:rFonts w:asciiTheme="minorHAnsi" w:hAnsiTheme="minorHAnsi" w:cstheme="minorHAnsi"/>
          <w:bCs/>
          <w:color w:val="0070C0"/>
          <w:szCs w:val="18"/>
        </w:rPr>
        <w:t>etc.</w:t>
      </w:r>
      <w:r w:rsidR="002523FC">
        <w:rPr>
          <w:rFonts w:asciiTheme="minorHAnsi" w:hAnsiTheme="minorHAnsi" w:cstheme="minorHAnsi"/>
          <w:bCs/>
          <w:color w:val="0070C0"/>
          <w:szCs w:val="18"/>
        </w:rPr>
        <w:t xml:space="preserve"> </w:t>
      </w:r>
      <w:r w:rsidR="00277280">
        <w:rPr>
          <w:rFonts w:asciiTheme="minorHAnsi" w:hAnsiTheme="minorHAnsi" w:cstheme="minorHAnsi"/>
          <w:bCs/>
          <w:szCs w:val="18"/>
        </w:rPr>
        <w:t xml:space="preserve">Een </w:t>
      </w:r>
      <w:r w:rsidR="002523FC">
        <w:rPr>
          <w:rFonts w:asciiTheme="minorHAnsi" w:hAnsiTheme="minorHAnsi" w:cstheme="minorHAnsi"/>
          <w:bCs/>
          <w:szCs w:val="18"/>
        </w:rPr>
        <w:t>werktuig</w:t>
      </w:r>
      <w:r w:rsidR="00277280">
        <w:rPr>
          <w:rFonts w:asciiTheme="minorHAnsi" w:hAnsiTheme="minorHAnsi" w:cstheme="minorHAnsi"/>
          <w:bCs/>
          <w:szCs w:val="18"/>
        </w:rPr>
        <w:t xml:space="preserve"> die</w:t>
      </w:r>
      <w:r w:rsidR="002523FC">
        <w:rPr>
          <w:rFonts w:asciiTheme="minorHAnsi" w:hAnsiTheme="minorHAnsi" w:cstheme="minorHAnsi"/>
          <w:bCs/>
          <w:szCs w:val="18"/>
        </w:rPr>
        <w:t xml:space="preserve"> mechanische ondersteuning </w:t>
      </w:r>
      <w:r w:rsidR="00277280">
        <w:rPr>
          <w:rFonts w:asciiTheme="minorHAnsi" w:hAnsiTheme="minorHAnsi" w:cstheme="minorHAnsi"/>
          <w:bCs/>
          <w:szCs w:val="18"/>
        </w:rPr>
        <w:t>levert bij de uitvoering van de werkzaamheden</w:t>
      </w:r>
      <w:r w:rsidR="002523FC">
        <w:rPr>
          <w:rFonts w:asciiTheme="minorHAnsi" w:hAnsiTheme="minorHAnsi" w:cstheme="minorHAnsi"/>
          <w:bCs/>
          <w:szCs w:val="18"/>
        </w:rPr>
        <w:t>.</w:t>
      </w:r>
    </w:p>
    <w:p w14:paraId="5ECEABB2" w14:textId="1D3DBB78" w:rsidR="0099355B" w:rsidRPr="0099355B" w:rsidRDefault="00A01E63" w:rsidP="00277280">
      <w:pPr>
        <w:pStyle w:val="Lijstalinea"/>
        <w:numPr>
          <w:ilvl w:val="0"/>
          <w:numId w:val="5"/>
        </w:numPr>
        <w:tabs>
          <w:tab w:val="left" w:pos="5116"/>
        </w:tabs>
        <w:spacing w:line="276" w:lineRule="auto"/>
        <w:rPr>
          <w:rFonts w:asciiTheme="minorHAnsi" w:hAnsiTheme="minorHAnsi" w:cstheme="minorHAnsi"/>
          <w:bCs/>
          <w:szCs w:val="18"/>
        </w:rPr>
      </w:pPr>
      <w:r>
        <w:rPr>
          <w:rFonts w:asciiTheme="minorHAnsi" w:hAnsiTheme="minorHAnsi" w:cstheme="minorHAnsi"/>
          <w:bCs/>
          <w:szCs w:val="18"/>
        </w:rPr>
        <w:t>I</w:t>
      </w:r>
      <w:r w:rsidR="0099355B" w:rsidRPr="0099355B">
        <w:rPr>
          <w:rFonts w:asciiTheme="minorHAnsi" w:hAnsiTheme="minorHAnsi" w:cstheme="minorHAnsi"/>
          <w:bCs/>
          <w:szCs w:val="18"/>
        </w:rPr>
        <w:t xml:space="preserve">nschrijver </w:t>
      </w:r>
      <w:r>
        <w:rPr>
          <w:rFonts w:asciiTheme="minorHAnsi" w:hAnsiTheme="minorHAnsi" w:cstheme="minorHAnsi"/>
          <w:bCs/>
          <w:szCs w:val="18"/>
        </w:rPr>
        <w:t xml:space="preserve">moet </w:t>
      </w:r>
      <w:r w:rsidR="0099355B" w:rsidRPr="0099355B">
        <w:rPr>
          <w:rFonts w:asciiTheme="minorHAnsi" w:hAnsiTheme="minorHAnsi" w:cstheme="minorHAnsi"/>
          <w:bCs/>
          <w:szCs w:val="18"/>
        </w:rPr>
        <w:t xml:space="preserve">de ingeschatte </w:t>
      </w:r>
      <w:r w:rsidR="0099355B" w:rsidRPr="00A01E63">
        <w:rPr>
          <w:rFonts w:asciiTheme="minorHAnsi" w:hAnsiTheme="minorHAnsi" w:cstheme="minorHAnsi"/>
          <w:b/>
          <w:szCs w:val="18"/>
          <w:u w:val="single"/>
        </w:rPr>
        <w:t>ureninzet</w:t>
      </w:r>
      <w:r w:rsidR="0099355B" w:rsidRPr="0099355B">
        <w:rPr>
          <w:rFonts w:asciiTheme="minorHAnsi" w:hAnsiTheme="minorHAnsi" w:cstheme="minorHAnsi"/>
          <w:bCs/>
          <w:szCs w:val="18"/>
        </w:rPr>
        <w:t xml:space="preserve"> opgeven van alle  werktuigen die hij inzet om </w:t>
      </w:r>
      <w:r w:rsidR="00C8384A">
        <w:rPr>
          <w:rFonts w:asciiTheme="minorHAnsi" w:hAnsiTheme="minorHAnsi" w:cstheme="minorHAnsi"/>
          <w:bCs/>
          <w:szCs w:val="18"/>
        </w:rPr>
        <w:t>de werkzaamheden te kunnen</w:t>
      </w:r>
      <w:r w:rsidR="0099355B" w:rsidRPr="0099355B">
        <w:rPr>
          <w:rFonts w:asciiTheme="minorHAnsi" w:hAnsiTheme="minorHAnsi" w:cstheme="minorHAnsi"/>
          <w:bCs/>
          <w:szCs w:val="18"/>
        </w:rPr>
        <w:t xml:space="preserve"> realiseren. Deze </w:t>
      </w:r>
      <w:r w:rsidR="00C8384A">
        <w:rPr>
          <w:rFonts w:asciiTheme="minorHAnsi" w:hAnsiTheme="minorHAnsi" w:cstheme="minorHAnsi"/>
          <w:bCs/>
          <w:szCs w:val="18"/>
        </w:rPr>
        <w:t>moet</w:t>
      </w:r>
      <w:r w:rsidR="0099355B" w:rsidRPr="0099355B">
        <w:rPr>
          <w:rFonts w:asciiTheme="minorHAnsi" w:hAnsiTheme="minorHAnsi" w:cstheme="minorHAnsi"/>
          <w:bCs/>
          <w:szCs w:val="18"/>
        </w:rPr>
        <w:t xml:space="preserve"> in overeenstemming zijn met de inzet werktuigen van de open begroting. </w:t>
      </w:r>
    </w:p>
    <w:p w14:paraId="399DB550" w14:textId="744B9233" w:rsidR="0099355B" w:rsidRPr="0099355B" w:rsidRDefault="0099355B" w:rsidP="5527454F">
      <w:pPr>
        <w:pStyle w:val="Lijstalinea"/>
        <w:numPr>
          <w:ilvl w:val="2"/>
          <w:numId w:val="4"/>
        </w:numPr>
        <w:tabs>
          <w:tab w:val="left" w:pos="5116"/>
        </w:tabs>
        <w:spacing w:line="276" w:lineRule="auto"/>
        <w:rPr>
          <w:rFonts w:asciiTheme="minorHAnsi" w:hAnsiTheme="minorHAnsi" w:cstheme="minorBidi"/>
        </w:rPr>
      </w:pPr>
      <w:r w:rsidRPr="5527454F">
        <w:rPr>
          <w:rFonts w:asciiTheme="minorHAnsi" w:hAnsiTheme="minorHAnsi" w:cstheme="minorBidi"/>
        </w:rPr>
        <w:lastRenderedPageBreak/>
        <w:t>Uitzondering hierop zijn de werktuigen die in totaal minder dan 8 uur van de totale projectduur aanwezig zijn. Deze worden als incidenteel aanwezig beschouwd en daarvoor geldt dat deze niet hoeven te worden opgenomen in het invulformulier.</w:t>
      </w:r>
    </w:p>
    <w:p w14:paraId="79036F47" w14:textId="72419C3F" w:rsidR="00B64680" w:rsidRDefault="00B64680" w:rsidP="0099355B">
      <w:pPr>
        <w:pStyle w:val="Lijstalinea"/>
        <w:tabs>
          <w:tab w:val="left" w:pos="5116"/>
        </w:tabs>
        <w:spacing w:line="276" w:lineRule="auto"/>
        <w:rPr>
          <w:rFonts w:asciiTheme="minorHAnsi" w:hAnsiTheme="minorHAnsi" w:cstheme="minorHAnsi"/>
          <w:bCs/>
          <w:szCs w:val="18"/>
        </w:rPr>
      </w:pPr>
    </w:p>
    <w:p w14:paraId="13D0DF2C" w14:textId="77777777" w:rsidR="00B64680" w:rsidRDefault="00B64680" w:rsidP="00B64680">
      <w:pPr>
        <w:tabs>
          <w:tab w:val="left" w:pos="5116"/>
        </w:tabs>
        <w:spacing w:line="276" w:lineRule="auto"/>
        <w:rPr>
          <w:rFonts w:asciiTheme="minorHAnsi" w:hAnsiTheme="minorHAnsi" w:cstheme="minorHAnsi"/>
          <w:bCs/>
          <w:szCs w:val="18"/>
        </w:rPr>
      </w:pPr>
      <w:r>
        <w:rPr>
          <w:rFonts w:asciiTheme="minorHAnsi" w:hAnsiTheme="minorHAnsi" w:cstheme="minorHAnsi"/>
          <w:bCs/>
          <w:szCs w:val="18"/>
          <w:u w:val="single"/>
        </w:rPr>
        <w:t xml:space="preserve">Voertuigen </w:t>
      </w:r>
    </w:p>
    <w:p w14:paraId="748139DD" w14:textId="26F31DE3" w:rsidR="00F2622A" w:rsidRPr="00790B05" w:rsidRDefault="00B61F2F" w:rsidP="00A01E63">
      <w:pPr>
        <w:pStyle w:val="Lijstalinea"/>
        <w:numPr>
          <w:ilvl w:val="0"/>
          <w:numId w:val="5"/>
        </w:numPr>
        <w:tabs>
          <w:tab w:val="left" w:pos="5116"/>
        </w:tabs>
        <w:spacing w:line="276" w:lineRule="auto"/>
        <w:rPr>
          <w:rFonts w:asciiTheme="minorHAnsi" w:hAnsiTheme="minorHAnsi" w:cstheme="minorHAnsi"/>
          <w:bCs/>
        </w:rPr>
      </w:pPr>
      <w:r w:rsidRPr="00B61F2F">
        <w:rPr>
          <w:rFonts w:asciiTheme="minorHAnsi" w:hAnsiTheme="minorHAnsi" w:cstheme="minorHAnsi"/>
          <w:bCs/>
          <w:szCs w:val="18"/>
        </w:rPr>
        <w:t xml:space="preserve">Bij de inzet voertuigen </w:t>
      </w:r>
      <w:r w:rsidR="00A01E63">
        <w:rPr>
          <w:rFonts w:asciiTheme="minorHAnsi" w:hAnsiTheme="minorHAnsi" w:cstheme="minorHAnsi"/>
          <w:bCs/>
          <w:szCs w:val="18"/>
        </w:rPr>
        <w:t>moeten</w:t>
      </w:r>
      <w:r w:rsidRPr="00B61F2F">
        <w:rPr>
          <w:rFonts w:asciiTheme="minorHAnsi" w:hAnsiTheme="minorHAnsi" w:cstheme="minorHAnsi"/>
          <w:bCs/>
          <w:szCs w:val="18"/>
        </w:rPr>
        <w:t xml:space="preserve"> alle voertuigen worden </w:t>
      </w:r>
      <w:r w:rsidR="00A01E63">
        <w:rPr>
          <w:rFonts w:asciiTheme="minorHAnsi" w:hAnsiTheme="minorHAnsi" w:cstheme="minorHAnsi"/>
          <w:bCs/>
          <w:szCs w:val="18"/>
        </w:rPr>
        <w:t>genoemd</w:t>
      </w:r>
      <w:r w:rsidRPr="00B61F2F">
        <w:rPr>
          <w:rFonts w:asciiTheme="minorHAnsi" w:hAnsiTheme="minorHAnsi" w:cstheme="minorHAnsi"/>
          <w:bCs/>
          <w:szCs w:val="18"/>
        </w:rPr>
        <w:t xml:space="preserve"> die nodig zijn voor de </w:t>
      </w:r>
      <w:r w:rsidR="002523FC">
        <w:rPr>
          <w:rFonts w:asciiTheme="minorHAnsi" w:hAnsiTheme="minorHAnsi" w:cstheme="minorHAnsi"/>
          <w:bCs/>
          <w:szCs w:val="18"/>
        </w:rPr>
        <w:t xml:space="preserve">aan- en </w:t>
      </w:r>
      <w:r w:rsidRPr="00B61F2F">
        <w:rPr>
          <w:rFonts w:asciiTheme="minorHAnsi" w:hAnsiTheme="minorHAnsi" w:cstheme="minorHAnsi"/>
          <w:bCs/>
          <w:szCs w:val="18"/>
        </w:rPr>
        <w:t xml:space="preserve">afvoer van </w:t>
      </w:r>
      <w:r w:rsidR="002523FC" w:rsidRPr="00C273AF">
        <w:rPr>
          <w:rFonts w:asciiTheme="minorHAnsi" w:hAnsiTheme="minorHAnsi" w:cstheme="minorHAnsi"/>
          <w:bCs/>
          <w:color w:val="548DD4" w:themeColor="text2" w:themeTint="99"/>
          <w:szCs w:val="18"/>
        </w:rPr>
        <w:t>werktuigen</w:t>
      </w:r>
      <w:r w:rsidR="003467A5" w:rsidRPr="00C273AF">
        <w:rPr>
          <w:rFonts w:asciiTheme="minorHAnsi" w:hAnsiTheme="minorHAnsi" w:cstheme="minorHAnsi"/>
          <w:bCs/>
          <w:color w:val="548DD4" w:themeColor="text2" w:themeTint="99"/>
          <w:szCs w:val="18"/>
        </w:rPr>
        <w:t>,</w:t>
      </w:r>
      <w:r w:rsidRPr="00C273AF">
        <w:rPr>
          <w:rFonts w:asciiTheme="minorHAnsi" w:hAnsiTheme="minorHAnsi" w:cstheme="minorHAnsi"/>
          <w:bCs/>
          <w:color w:val="548DD4" w:themeColor="text2" w:themeTint="99"/>
          <w:szCs w:val="18"/>
        </w:rPr>
        <w:t xml:space="preserve"> </w:t>
      </w:r>
      <w:r w:rsidR="00FB0C53" w:rsidRPr="00C273AF">
        <w:rPr>
          <w:rFonts w:asciiTheme="minorHAnsi" w:hAnsiTheme="minorHAnsi" w:cstheme="minorHAnsi"/>
          <w:bCs/>
          <w:color w:val="548DD4" w:themeColor="text2" w:themeTint="99"/>
          <w:szCs w:val="18"/>
        </w:rPr>
        <w:t xml:space="preserve">bouwmateriaal </w:t>
      </w:r>
      <w:r w:rsidR="002523FC" w:rsidRPr="00C273AF">
        <w:rPr>
          <w:rFonts w:asciiTheme="minorHAnsi" w:hAnsiTheme="minorHAnsi" w:cstheme="minorHAnsi"/>
          <w:bCs/>
          <w:color w:val="548DD4" w:themeColor="text2" w:themeTint="99"/>
          <w:szCs w:val="18"/>
        </w:rPr>
        <w:t xml:space="preserve">(vrijkomende) </w:t>
      </w:r>
      <w:r w:rsidRPr="00C273AF">
        <w:rPr>
          <w:rFonts w:asciiTheme="minorHAnsi" w:hAnsiTheme="minorHAnsi" w:cstheme="minorHAnsi"/>
          <w:bCs/>
          <w:color w:val="548DD4" w:themeColor="text2" w:themeTint="99"/>
          <w:szCs w:val="18"/>
        </w:rPr>
        <w:t>grond, funderingsmateriaal en asfalt</w:t>
      </w:r>
      <w:r w:rsidRPr="00B61F2F">
        <w:rPr>
          <w:rFonts w:asciiTheme="minorHAnsi" w:hAnsiTheme="minorHAnsi" w:cstheme="minorHAnsi"/>
          <w:bCs/>
          <w:szCs w:val="18"/>
        </w:rPr>
        <w:t xml:space="preserve">. Indien voor deze werkzaamheden gebruik wordt gemaakt van onderaannemers dienen ook de voertuigen van onderaannemers te worden meegenomen in de ingeschatte inzet dagen voor de totale projectduur. Met andere woorden als gedurende 20 werkdagen dagelijks 2 uur een vrachtwagen wordt ingezet voor de aan- en afvoer van grond in eigen beheer of door onderaannemer </w:t>
      </w:r>
      <w:r w:rsidR="00A01E63">
        <w:rPr>
          <w:rFonts w:asciiTheme="minorHAnsi" w:hAnsiTheme="minorHAnsi" w:cstheme="minorHAnsi"/>
          <w:bCs/>
          <w:szCs w:val="18"/>
        </w:rPr>
        <w:t>dan zal</w:t>
      </w:r>
      <w:r w:rsidRPr="00B61F2F">
        <w:rPr>
          <w:rFonts w:asciiTheme="minorHAnsi" w:hAnsiTheme="minorHAnsi" w:cstheme="minorHAnsi"/>
          <w:bCs/>
          <w:szCs w:val="18"/>
        </w:rPr>
        <w:t xml:space="preserve"> de ingeschatte inzet</w:t>
      </w:r>
      <w:r w:rsidR="00A01E63">
        <w:rPr>
          <w:rFonts w:asciiTheme="minorHAnsi" w:hAnsiTheme="minorHAnsi" w:cstheme="minorHAnsi"/>
          <w:bCs/>
          <w:szCs w:val="18"/>
        </w:rPr>
        <w:t xml:space="preserve"> van</w:t>
      </w:r>
      <w:r w:rsidRPr="00B61F2F">
        <w:rPr>
          <w:rFonts w:asciiTheme="minorHAnsi" w:hAnsiTheme="minorHAnsi" w:cstheme="minorHAnsi"/>
          <w:bCs/>
          <w:szCs w:val="18"/>
        </w:rPr>
        <w:t xml:space="preserve"> 20 dagen </w:t>
      </w:r>
      <w:r w:rsidRPr="00A01E63">
        <w:rPr>
          <w:rFonts w:asciiTheme="minorHAnsi" w:hAnsiTheme="minorHAnsi" w:cstheme="minorHAnsi"/>
          <w:bCs/>
          <w:szCs w:val="18"/>
        </w:rPr>
        <w:t xml:space="preserve">worden </w:t>
      </w:r>
      <w:r w:rsidR="00A01E63">
        <w:rPr>
          <w:rFonts w:asciiTheme="minorHAnsi" w:hAnsiTheme="minorHAnsi" w:cstheme="minorHAnsi"/>
          <w:bCs/>
          <w:szCs w:val="18"/>
        </w:rPr>
        <w:t>vermeld</w:t>
      </w:r>
      <w:r w:rsidRPr="00A01E63">
        <w:rPr>
          <w:rFonts w:asciiTheme="minorHAnsi" w:hAnsiTheme="minorHAnsi" w:cstheme="minorHAnsi"/>
          <w:bCs/>
          <w:szCs w:val="18"/>
        </w:rPr>
        <w:t xml:space="preserve">. </w:t>
      </w:r>
    </w:p>
    <w:p w14:paraId="72FAEC1B" w14:textId="4504DF3C" w:rsidR="00790B05" w:rsidRPr="00A01E63" w:rsidRDefault="00790B05" w:rsidP="00A01E63">
      <w:pPr>
        <w:pStyle w:val="Lijstalinea"/>
        <w:numPr>
          <w:ilvl w:val="0"/>
          <w:numId w:val="5"/>
        </w:numPr>
        <w:tabs>
          <w:tab w:val="left" w:pos="5116"/>
        </w:tabs>
        <w:spacing w:line="276" w:lineRule="auto"/>
        <w:rPr>
          <w:rFonts w:asciiTheme="minorHAnsi" w:hAnsiTheme="minorHAnsi" w:cstheme="minorHAnsi"/>
          <w:bCs/>
        </w:rPr>
      </w:pPr>
      <w:r>
        <w:rPr>
          <w:rFonts w:asciiTheme="minorHAnsi" w:hAnsiTheme="minorHAnsi" w:cstheme="minorHAnsi"/>
          <w:bCs/>
          <w:szCs w:val="18"/>
        </w:rPr>
        <w:t xml:space="preserve">Bij de inzet voertuigen moeten alle (personen) voertuigen worden genoemd die gebruikt worden </w:t>
      </w:r>
      <w:r w:rsidR="00F204F8">
        <w:rPr>
          <w:rFonts w:asciiTheme="minorHAnsi" w:hAnsiTheme="minorHAnsi" w:cstheme="minorHAnsi"/>
          <w:bCs/>
          <w:szCs w:val="18"/>
        </w:rPr>
        <w:t xml:space="preserve">tijdens de uitvoering van de werkzaamheden. </w:t>
      </w:r>
      <w:r>
        <w:rPr>
          <w:rFonts w:asciiTheme="minorHAnsi" w:hAnsiTheme="minorHAnsi" w:cstheme="minorHAnsi"/>
          <w:bCs/>
          <w:szCs w:val="18"/>
        </w:rPr>
        <w:t xml:space="preserve"> </w:t>
      </w:r>
    </w:p>
    <w:p w14:paraId="2C5E11F5" w14:textId="06B42C9C" w:rsidR="002523FC" w:rsidRPr="006D49F1" w:rsidRDefault="002523FC" w:rsidP="00277280">
      <w:pPr>
        <w:pStyle w:val="Lijstalinea"/>
        <w:numPr>
          <w:ilvl w:val="0"/>
          <w:numId w:val="5"/>
        </w:numPr>
        <w:tabs>
          <w:tab w:val="left" w:pos="5116"/>
        </w:tabs>
        <w:spacing w:line="276" w:lineRule="auto"/>
        <w:rPr>
          <w:rFonts w:asciiTheme="minorHAnsi" w:hAnsiTheme="minorHAnsi" w:cstheme="minorHAnsi"/>
          <w:bCs/>
        </w:rPr>
      </w:pPr>
      <w:r>
        <w:rPr>
          <w:rFonts w:asciiTheme="minorHAnsi" w:hAnsiTheme="minorHAnsi" w:cstheme="minorHAnsi"/>
          <w:bCs/>
          <w:szCs w:val="18"/>
        </w:rPr>
        <w:t>De essentie</w:t>
      </w:r>
      <w:r w:rsidRPr="002523FC">
        <w:rPr>
          <w:rFonts w:asciiTheme="minorHAnsi" w:hAnsiTheme="minorHAnsi" w:cstheme="minorHAnsi"/>
          <w:bCs/>
          <w:szCs w:val="18"/>
        </w:rPr>
        <w:t xml:space="preserve"> </w:t>
      </w:r>
      <w:r>
        <w:rPr>
          <w:rFonts w:asciiTheme="minorHAnsi" w:hAnsiTheme="minorHAnsi" w:cstheme="minorHAnsi"/>
          <w:bCs/>
          <w:szCs w:val="18"/>
        </w:rPr>
        <w:t xml:space="preserve">van voertuigen is het vervoeren van goederen en machines, niet zijnde ter ondersteuning van het primaire werkproces. Bijvoorbeeld een </w:t>
      </w:r>
      <w:proofErr w:type="spellStart"/>
      <w:r>
        <w:rPr>
          <w:rFonts w:asciiTheme="minorHAnsi" w:hAnsiTheme="minorHAnsi" w:cstheme="minorHAnsi"/>
          <w:bCs/>
          <w:szCs w:val="18"/>
        </w:rPr>
        <w:t>Loader</w:t>
      </w:r>
      <w:proofErr w:type="spellEnd"/>
      <w:r>
        <w:rPr>
          <w:rFonts w:asciiTheme="minorHAnsi" w:hAnsiTheme="minorHAnsi" w:cstheme="minorHAnsi"/>
          <w:bCs/>
          <w:szCs w:val="18"/>
        </w:rPr>
        <w:t xml:space="preserve"> mag alleen ingezet worden als werktuig en niet als vervoersmiddel, het intern transport door dit werktuig moet worden opgevoerd bij werktuigen en niet bij voertuigen.</w:t>
      </w:r>
    </w:p>
    <w:p w14:paraId="57E10FFE" w14:textId="644DB4C5" w:rsidR="00B64680" w:rsidRPr="00B61F2F" w:rsidRDefault="00340DD8" w:rsidP="5527454F">
      <w:pPr>
        <w:pStyle w:val="Lijstalinea"/>
        <w:numPr>
          <w:ilvl w:val="0"/>
          <w:numId w:val="5"/>
        </w:numPr>
        <w:tabs>
          <w:tab w:val="left" w:pos="5116"/>
        </w:tabs>
        <w:spacing w:line="276" w:lineRule="auto"/>
        <w:rPr>
          <w:rFonts w:asciiTheme="minorHAnsi" w:hAnsiTheme="minorHAnsi" w:cstheme="minorBidi"/>
        </w:rPr>
      </w:pPr>
      <w:r w:rsidRPr="5527454F">
        <w:rPr>
          <w:rFonts w:asciiTheme="minorHAnsi" w:hAnsiTheme="minorHAnsi" w:cstheme="minorBidi"/>
        </w:rPr>
        <w:t xml:space="preserve">Inschrijver </w:t>
      </w:r>
      <w:r w:rsidR="00A01E63" w:rsidRPr="5527454F">
        <w:rPr>
          <w:rFonts w:asciiTheme="minorHAnsi" w:hAnsiTheme="minorHAnsi" w:cstheme="minorBidi"/>
        </w:rPr>
        <w:t xml:space="preserve">moet </w:t>
      </w:r>
      <w:r w:rsidRPr="5527454F">
        <w:rPr>
          <w:rFonts w:asciiTheme="minorHAnsi" w:hAnsiTheme="minorHAnsi" w:cstheme="minorBidi"/>
        </w:rPr>
        <w:t xml:space="preserve">de ingeschatte </w:t>
      </w:r>
      <w:r w:rsidRPr="5527454F">
        <w:rPr>
          <w:rFonts w:asciiTheme="minorHAnsi" w:hAnsiTheme="minorHAnsi" w:cstheme="minorBidi"/>
          <w:b/>
          <w:bCs/>
          <w:u w:val="single"/>
        </w:rPr>
        <w:t>inzet</w:t>
      </w:r>
      <w:r w:rsidRPr="5527454F">
        <w:rPr>
          <w:rFonts w:asciiTheme="minorHAnsi" w:hAnsiTheme="minorHAnsi" w:cstheme="minorBidi"/>
        </w:rPr>
        <w:t xml:space="preserve"> in </w:t>
      </w:r>
      <w:r w:rsidRPr="5527454F">
        <w:rPr>
          <w:rFonts w:asciiTheme="minorHAnsi" w:hAnsiTheme="minorHAnsi" w:cstheme="minorBidi"/>
          <w:b/>
          <w:bCs/>
          <w:u w:val="single"/>
        </w:rPr>
        <w:t>dagen</w:t>
      </w:r>
      <w:r w:rsidRPr="5527454F">
        <w:rPr>
          <w:rFonts w:asciiTheme="minorHAnsi" w:hAnsiTheme="minorHAnsi" w:cstheme="minorBidi"/>
        </w:rPr>
        <w:t xml:space="preserve"> opgeven van alle voertuigen die hij inzet</w:t>
      </w:r>
      <w:r w:rsidR="00A01E63" w:rsidRPr="5527454F">
        <w:rPr>
          <w:rFonts w:asciiTheme="minorHAnsi" w:hAnsiTheme="minorHAnsi" w:cstheme="minorBidi"/>
        </w:rPr>
        <w:t>,</w:t>
      </w:r>
      <w:r w:rsidRPr="5527454F">
        <w:rPr>
          <w:rFonts w:asciiTheme="minorHAnsi" w:hAnsiTheme="minorHAnsi" w:cstheme="minorBidi"/>
        </w:rPr>
        <w:t xml:space="preserve"> zoals beschreven onder </w:t>
      </w:r>
      <w:r w:rsidR="004269DA" w:rsidRPr="5527454F">
        <w:rPr>
          <w:rFonts w:asciiTheme="minorHAnsi" w:hAnsiTheme="minorHAnsi" w:cstheme="minorBidi"/>
        </w:rPr>
        <w:t xml:space="preserve">voorgaande </w:t>
      </w:r>
      <w:proofErr w:type="spellStart"/>
      <w:r w:rsidR="004269DA" w:rsidRPr="5527454F">
        <w:rPr>
          <w:rFonts w:asciiTheme="minorHAnsi" w:hAnsiTheme="minorHAnsi" w:cstheme="minorBidi"/>
        </w:rPr>
        <w:t>bullit</w:t>
      </w:r>
      <w:proofErr w:type="spellEnd"/>
      <w:r w:rsidRPr="5527454F">
        <w:rPr>
          <w:rFonts w:asciiTheme="minorHAnsi" w:hAnsiTheme="minorHAnsi" w:cstheme="minorBidi"/>
        </w:rPr>
        <w:t>. Deze dienen in overeenstemming te zijn met de inzet voertuigen van de open begroting.</w:t>
      </w:r>
    </w:p>
    <w:p w14:paraId="015C0ABB" w14:textId="0D4A2E4B" w:rsidR="003B7177" w:rsidRPr="003B7177" w:rsidRDefault="003B7177" w:rsidP="006123F1">
      <w:pPr>
        <w:pStyle w:val="Lijstalinea"/>
        <w:numPr>
          <w:ilvl w:val="2"/>
          <w:numId w:val="4"/>
        </w:numPr>
        <w:tabs>
          <w:tab w:val="left" w:pos="5116"/>
        </w:tabs>
        <w:spacing w:line="276" w:lineRule="auto"/>
        <w:rPr>
          <w:rFonts w:asciiTheme="minorHAnsi" w:hAnsiTheme="minorHAnsi" w:cstheme="minorHAnsi"/>
          <w:bCs/>
        </w:rPr>
      </w:pPr>
      <w:r w:rsidRPr="003B7177">
        <w:rPr>
          <w:rFonts w:asciiTheme="minorHAnsi" w:hAnsiTheme="minorHAnsi" w:cstheme="minorHAnsi"/>
          <w:bCs/>
        </w:rPr>
        <w:t>Uitzondering hierop zijn de voertuigen die in totaal minder dan 8 uur van de totale projectduur aanwezig zijn. Deze worden als incidenteel aanwezig beschouwd en daarvoor geldt dat deze niet hoeven te worden opgenomen in het invulformulier.</w:t>
      </w:r>
    </w:p>
    <w:p w14:paraId="63227E12" w14:textId="6F0B2BCA" w:rsidR="00B64680" w:rsidRPr="00604269" w:rsidRDefault="00B64680" w:rsidP="5527454F">
      <w:pPr>
        <w:pStyle w:val="Lijstalinea"/>
        <w:numPr>
          <w:ilvl w:val="0"/>
          <w:numId w:val="5"/>
        </w:numPr>
        <w:tabs>
          <w:tab w:val="left" w:pos="5116"/>
        </w:tabs>
        <w:spacing w:line="276" w:lineRule="auto"/>
        <w:rPr>
          <w:rFonts w:asciiTheme="minorHAnsi" w:hAnsiTheme="minorHAnsi" w:cstheme="minorBidi"/>
        </w:rPr>
      </w:pPr>
      <w:r w:rsidRPr="5527454F">
        <w:rPr>
          <w:rFonts w:asciiTheme="minorHAnsi" w:hAnsiTheme="minorHAnsi" w:cstheme="minorBidi"/>
        </w:rPr>
        <w:t xml:space="preserve">De in te zetten voertuigen </w:t>
      </w:r>
      <w:r w:rsidR="00A01E63" w:rsidRPr="5527454F">
        <w:rPr>
          <w:rFonts w:asciiTheme="minorHAnsi" w:hAnsiTheme="minorHAnsi" w:cstheme="minorBidi"/>
        </w:rPr>
        <w:t>moeten</w:t>
      </w:r>
      <w:r w:rsidRPr="5527454F">
        <w:rPr>
          <w:rFonts w:asciiTheme="minorHAnsi" w:hAnsiTheme="minorHAnsi" w:cstheme="minorBidi"/>
        </w:rPr>
        <w:t xml:space="preserve">, conform beleid van de gemeente </w:t>
      </w:r>
      <w:r w:rsidR="001C35A7" w:rsidRPr="5527454F">
        <w:rPr>
          <w:rFonts w:asciiTheme="minorHAnsi" w:hAnsiTheme="minorHAnsi" w:cstheme="minorBidi"/>
        </w:rPr>
        <w:t>Helmond</w:t>
      </w:r>
      <w:r w:rsidRPr="5527454F">
        <w:rPr>
          <w:rFonts w:asciiTheme="minorHAnsi" w:hAnsiTheme="minorHAnsi" w:cstheme="minorBidi"/>
        </w:rPr>
        <w:t xml:space="preserve">, minimaal voldoen aan de Euro 6 of Euro VI norm. </w:t>
      </w:r>
    </w:p>
    <w:p w14:paraId="0DBB23E1" w14:textId="77777777" w:rsidR="00B64680" w:rsidRDefault="00B64680" w:rsidP="00B64680">
      <w:pPr>
        <w:pStyle w:val="Lijstalinea"/>
        <w:tabs>
          <w:tab w:val="left" w:pos="5116"/>
        </w:tabs>
        <w:spacing w:before="240" w:line="276" w:lineRule="auto"/>
        <w:rPr>
          <w:rFonts w:asciiTheme="minorHAnsi" w:hAnsiTheme="minorHAnsi" w:cstheme="minorHAnsi"/>
          <w:bCs/>
          <w:szCs w:val="18"/>
        </w:rPr>
      </w:pPr>
    </w:p>
    <w:p w14:paraId="5F5C2728" w14:textId="77777777" w:rsidR="00B64680" w:rsidRDefault="00B64680" w:rsidP="00B64680">
      <w:pPr>
        <w:tabs>
          <w:tab w:val="left" w:pos="5116"/>
        </w:tabs>
        <w:spacing w:line="276" w:lineRule="auto"/>
        <w:rPr>
          <w:rFonts w:asciiTheme="minorHAnsi" w:hAnsiTheme="minorHAnsi" w:cstheme="minorHAnsi"/>
          <w:bCs/>
          <w:szCs w:val="18"/>
          <w:u w:val="single"/>
        </w:rPr>
      </w:pPr>
      <w:r w:rsidRPr="004E7D21">
        <w:rPr>
          <w:rFonts w:asciiTheme="minorHAnsi" w:hAnsiTheme="minorHAnsi" w:cstheme="minorHAnsi"/>
          <w:bCs/>
          <w:szCs w:val="18"/>
          <w:u w:val="single"/>
        </w:rPr>
        <w:t xml:space="preserve">Gereedschappen </w:t>
      </w:r>
    </w:p>
    <w:p w14:paraId="429E51D7" w14:textId="446A74BD" w:rsidR="00B64680" w:rsidRPr="002523FC" w:rsidRDefault="00B64680" w:rsidP="00277280">
      <w:pPr>
        <w:pStyle w:val="Lijstalinea"/>
        <w:numPr>
          <w:ilvl w:val="0"/>
          <w:numId w:val="5"/>
        </w:numPr>
        <w:tabs>
          <w:tab w:val="left" w:pos="5116"/>
        </w:tabs>
        <w:spacing w:line="276" w:lineRule="auto"/>
        <w:rPr>
          <w:rFonts w:asciiTheme="minorHAnsi" w:hAnsiTheme="minorHAnsi" w:cstheme="minorHAnsi"/>
          <w:bCs/>
          <w:szCs w:val="18"/>
        </w:rPr>
      </w:pPr>
      <w:r w:rsidRPr="5527454F">
        <w:rPr>
          <w:rFonts w:asciiTheme="minorHAnsi" w:hAnsiTheme="minorHAnsi" w:cstheme="minorBidi"/>
        </w:rPr>
        <w:t xml:space="preserve">Onder gereedschappen </w:t>
      </w:r>
      <w:r w:rsidR="00773C7B" w:rsidRPr="5527454F">
        <w:rPr>
          <w:rFonts w:asciiTheme="minorHAnsi" w:hAnsiTheme="minorHAnsi" w:cstheme="minorBidi"/>
        </w:rPr>
        <w:t>worde</w:t>
      </w:r>
      <w:r w:rsidRPr="5527454F">
        <w:rPr>
          <w:rFonts w:asciiTheme="minorHAnsi" w:hAnsiTheme="minorHAnsi" w:cstheme="minorBidi"/>
        </w:rPr>
        <w:t xml:space="preserve"> </w:t>
      </w:r>
      <w:r w:rsidR="002523FC" w:rsidRPr="5527454F">
        <w:rPr>
          <w:rFonts w:asciiTheme="minorHAnsi" w:hAnsiTheme="minorHAnsi" w:cstheme="minorBidi"/>
        </w:rPr>
        <w:t>niet-</w:t>
      </w:r>
      <w:r w:rsidRPr="5527454F">
        <w:rPr>
          <w:rFonts w:asciiTheme="minorHAnsi" w:hAnsiTheme="minorHAnsi" w:cstheme="minorBidi"/>
        </w:rPr>
        <w:t>limitatief al</w:t>
      </w:r>
      <w:r w:rsidR="00773C7B" w:rsidRPr="5527454F">
        <w:rPr>
          <w:rFonts w:asciiTheme="minorHAnsi" w:hAnsiTheme="minorHAnsi" w:cstheme="minorBidi"/>
        </w:rPr>
        <w:t xml:space="preserve"> het</w:t>
      </w:r>
      <w:r w:rsidRPr="5527454F">
        <w:rPr>
          <w:rFonts w:asciiTheme="minorHAnsi" w:hAnsiTheme="minorHAnsi" w:cstheme="minorBidi"/>
        </w:rPr>
        <w:t xml:space="preserve"> volgende materieel verstaan: stampers, trilplaten, bandenzagen, betonzaag, asfaltzaag en pompen van bronneringen.</w:t>
      </w:r>
    </w:p>
    <w:p w14:paraId="0D4914D7" w14:textId="1F3465BE" w:rsidR="002523FC" w:rsidRPr="00903498" w:rsidRDefault="002523FC" w:rsidP="002523FC">
      <w:pPr>
        <w:pStyle w:val="Lijstalinea"/>
        <w:tabs>
          <w:tab w:val="left" w:pos="5116"/>
        </w:tabs>
        <w:spacing w:line="276" w:lineRule="auto"/>
        <w:rPr>
          <w:rFonts w:asciiTheme="minorHAnsi" w:hAnsiTheme="minorHAnsi" w:cstheme="minorHAnsi"/>
          <w:bCs/>
          <w:szCs w:val="18"/>
        </w:rPr>
      </w:pPr>
      <w:r>
        <w:rPr>
          <w:rFonts w:asciiTheme="minorHAnsi" w:hAnsiTheme="minorHAnsi" w:cstheme="minorHAnsi"/>
          <w:bCs/>
        </w:rPr>
        <w:t xml:space="preserve">Het gaat </w:t>
      </w:r>
      <w:r w:rsidR="00773C7B">
        <w:rPr>
          <w:rFonts w:asciiTheme="minorHAnsi" w:hAnsiTheme="minorHAnsi" w:cstheme="minorHAnsi"/>
          <w:bCs/>
        </w:rPr>
        <w:t>alleen</w:t>
      </w:r>
      <w:r>
        <w:rPr>
          <w:rFonts w:asciiTheme="minorHAnsi" w:hAnsiTheme="minorHAnsi" w:cstheme="minorHAnsi"/>
          <w:bCs/>
        </w:rPr>
        <w:t xml:space="preserve"> om machinegereedschappen die </w:t>
      </w:r>
      <w:r w:rsidRPr="00773C7B">
        <w:rPr>
          <w:rFonts w:asciiTheme="minorHAnsi" w:hAnsiTheme="minorHAnsi" w:cstheme="minorHAnsi"/>
          <w:b/>
          <w:u w:val="single"/>
        </w:rPr>
        <w:t>in essentie</w:t>
      </w:r>
      <w:r>
        <w:rPr>
          <w:rFonts w:asciiTheme="minorHAnsi" w:hAnsiTheme="minorHAnsi" w:cstheme="minorHAnsi"/>
          <w:bCs/>
        </w:rPr>
        <w:t xml:space="preserve"> niet zelfstandig noch met behulp van een bestuurder kunnen rijden. Uitzondering op deze regel is een elektrische kruiwagen, deze dient bij gereedschappen te worden opgevoerd.</w:t>
      </w:r>
    </w:p>
    <w:p w14:paraId="784BD4F7" w14:textId="222B8B71" w:rsidR="00A46EC6" w:rsidRPr="00A46EC6" w:rsidRDefault="00773C7B" w:rsidP="5527454F">
      <w:pPr>
        <w:pStyle w:val="Lijstalinea"/>
        <w:numPr>
          <w:ilvl w:val="0"/>
          <w:numId w:val="5"/>
        </w:numPr>
        <w:rPr>
          <w:rFonts w:asciiTheme="minorHAnsi" w:hAnsiTheme="minorHAnsi" w:cstheme="minorBidi"/>
        </w:rPr>
      </w:pPr>
      <w:r w:rsidRPr="5527454F">
        <w:rPr>
          <w:rFonts w:asciiTheme="minorHAnsi" w:hAnsiTheme="minorHAnsi" w:cstheme="minorBidi"/>
        </w:rPr>
        <w:t>I</w:t>
      </w:r>
      <w:r w:rsidR="00A46EC6" w:rsidRPr="5527454F">
        <w:rPr>
          <w:rFonts w:asciiTheme="minorHAnsi" w:hAnsiTheme="minorHAnsi" w:cstheme="minorBidi"/>
        </w:rPr>
        <w:t>nschrijver</w:t>
      </w:r>
      <w:r w:rsidRPr="5527454F">
        <w:rPr>
          <w:rFonts w:asciiTheme="minorHAnsi" w:hAnsiTheme="minorHAnsi" w:cstheme="minorBidi"/>
        </w:rPr>
        <w:t xml:space="preserve"> moet </w:t>
      </w:r>
      <w:r w:rsidR="00A46EC6" w:rsidRPr="5527454F">
        <w:rPr>
          <w:rFonts w:asciiTheme="minorHAnsi" w:hAnsiTheme="minorHAnsi" w:cstheme="minorBidi"/>
        </w:rPr>
        <w:t>de ingeschatte</w:t>
      </w:r>
      <w:r w:rsidR="00A46EC6" w:rsidRPr="5527454F">
        <w:rPr>
          <w:rFonts w:asciiTheme="minorHAnsi" w:hAnsiTheme="minorHAnsi" w:cstheme="minorBidi"/>
          <w:b/>
          <w:bCs/>
          <w:u w:val="single"/>
        </w:rPr>
        <w:t xml:space="preserve"> </w:t>
      </w:r>
      <w:r w:rsidRPr="5527454F">
        <w:rPr>
          <w:rFonts w:asciiTheme="minorHAnsi" w:hAnsiTheme="minorHAnsi" w:cstheme="minorBidi"/>
          <w:b/>
          <w:bCs/>
          <w:u w:val="single"/>
        </w:rPr>
        <w:t>i</w:t>
      </w:r>
      <w:r w:rsidR="00A46EC6" w:rsidRPr="5527454F">
        <w:rPr>
          <w:rFonts w:asciiTheme="minorHAnsi" w:hAnsiTheme="minorHAnsi" w:cstheme="minorBidi"/>
          <w:b/>
          <w:bCs/>
          <w:u w:val="single"/>
        </w:rPr>
        <w:t>nzet</w:t>
      </w:r>
      <w:r w:rsidRPr="5527454F">
        <w:rPr>
          <w:rFonts w:asciiTheme="minorHAnsi" w:hAnsiTheme="minorHAnsi" w:cstheme="minorBidi"/>
          <w:b/>
          <w:bCs/>
          <w:u w:val="single"/>
        </w:rPr>
        <w:t xml:space="preserve"> in uren</w:t>
      </w:r>
      <w:r w:rsidR="00A46EC6" w:rsidRPr="5527454F">
        <w:rPr>
          <w:rFonts w:asciiTheme="minorHAnsi" w:hAnsiTheme="minorHAnsi" w:cstheme="minorBidi"/>
        </w:rPr>
        <w:t xml:space="preserve"> op te geven welke gereedschappen hij </w:t>
      </w:r>
      <w:r w:rsidR="002523FC" w:rsidRPr="5527454F">
        <w:rPr>
          <w:rFonts w:asciiTheme="minorHAnsi" w:hAnsiTheme="minorHAnsi" w:cstheme="minorBidi"/>
        </w:rPr>
        <w:t xml:space="preserve">op projectlocatie </w:t>
      </w:r>
      <w:r w:rsidR="00A46EC6" w:rsidRPr="5527454F">
        <w:rPr>
          <w:rFonts w:asciiTheme="minorHAnsi" w:hAnsiTheme="minorHAnsi" w:cstheme="minorBidi"/>
        </w:rPr>
        <w:t xml:space="preserve">inzet om </w:t>
      </w:r>
      <w:r w:rsidR="5F21D5D0" w:rsidRPr="5527454F">
        <w:rPr>
          <w:rFonts w:asciiTheme="minorHAnsi" w:hAnsiTheme="minorHAnsi" w:cstheme="minorBidi"/>
        </w:rPr>
        <w:t>de werkzaamheden</w:t>
      </w:r>
      <w:r w:rsidR="00A46EC6" w:rsidRPr="5527454F">
        <w:rPr>
          <w:rFonts w:asciiTheme="minorHAnsi" w:hAnsiTheme="minorHAnsi" w:cstheme="minorBidi"/>
        </w:rPr>
        <w:t xml:space="preserve"> te kunnen realiseren. </w:t>
      </w:r>
    </w:p>
    <w:p w14:paraId="4EB68C22" w14:textId="7E334E51" w:rsidR="00B64680" w:rsidRPr="00C84AF4" w:rsidRDefault="00C84AF4" w:rsidP="00277280">
      <w:pPr>
        <w:pStyle w:val="Lijstalinea"/>
        <w:numPr>
          <w:ilvl w:val="0"/>
          <w:numId w:val="5"/>
        </w:numPr>
        <w:rPr>
          <w:rFonts w:asciiTheme="minorHAnsi" w:hAnsiTheme="minorHAnsi" w:cstheme="minorHAnsi"/>
          <w:bCs/>
          <w:szCs w:val="18"/>
        </w:rPr>
      </w:pPr>
      <w:r w:rsidRPr="5527454F">
        <w:rPr>
          <w:rFonts w:asciiTheme="minorHAnsi" w:hAnsiTheme="minorHAnsi" w:cstheme="minorBidi"/>
        </w:rPr>
        <w:t xml:space="preserve">Deze </w:t>
      </w:r>
      <w:r w:rsidR="00773C7B" w:rsidRPr="5527454F">
        <w:rPr>
          <w:rFonts w:asciiTheme="minorHAnsi" w:hAnsiTheme="minorHAnsi" w:cstheme="minorBidi"/>
        </w:rPr>
        <w:t>moet</w:t>
      </w:r>
      <w:r w:rsidRPr="5527454F">
        <w:rPr>
          <w:rFonts w:asciiTheme="minorHAnsi" w:hAnsiTheme="minorHAnsi" w:cstheme="minorBidi"/>
        </w:rPr>
        <w:t xml:space="preserve"> in overeenstemming zijn met de inzet gereedschappen van de open begroting.</w:t>
      </w:r>
    </w:p>
    <w:p w14:paraId="4076B01C" w14:textId="72F4C7DD" w:rsidR="00815584" w:rsidRPr="00455325" w:rsidRDefault="00815584" w:rsidP="00AD2DC3">
      <w:pPr>
        <w:pStyle w:val="Kop2"/>
        <w:numPr>
          <w:ilvl w:val="1"/>
          <w:numId w:val="6"/>
        </w:numPr>
      </w:pPr>
      <w:r w:rsidRPr="00AD2DC3">
        <w:rPr>
          <w:rFonts w:asciiTheme="minorHAnsi" w:hAnsiTheme="minorHAnsi" w:cstheme="minorHAnsi"/>
        </w:rPr>
        <w:t>Verificati</w:t>
      </w:r>
      <w:r w:rsidR="001A4BB9">
        <w:rPr>
          <w:rFonts w:asciiTheme="minorHAnsi" w:hAnsiTheme="minorHAnsi" w:cstheme="minorHAnsi"/>
        </w:rPr>
        <w:t xml:space="preserve">e </w:t>
      </w:r>
    </w:p>
    <w:p w14:paraId="386D243F" w14:textId="77777777" w:rsidR="00583464" w:rsidRDefault="00815584" w:rsidP="00583464">
      <w:pPr>
        <w:tabs>
          <w:tab w:val="left" w:pos="5116"/>
        </w:tabs>
        <w:spacing w:line="276" w:lineRule="auto"/>
        <w:rPr>
          <w:rFonts w:asciiTheme="minorHAnsi" w:hAnsiTheme="minorHAnsi" w:cstheme="minorHAnsi"/>
        </w:rPr>
      </w:pPr>
      <w:r w:rsidRPr="00B02274">
        <w:rPr>
          <w:rFonts w:asciiTheme="minorHAnsi" w:hAnsiTheme="minorHAnsi" w:cstheme="minorHAnsi"/>
          <w:bCs/>
          <w:szCs w:val="18"/>
        </w:rPr>
        <w:t xml:space="preserve">Bij </w:t>
      </w:r>
      <w:r w:rsidR="00773C7B">
        <w:rPr>
          <w:rFonts w:asciiTheme="minorHAnsi" w:hAnsiTheme="minorHAnsi" w:cstheme="minorHAnsi"/>
          <w:bCs/>
          <w:szCs w:val="18"/>
        </w:rPr>
        <w:t>i</w:t>
      </w:r>
      <w:r w:rsidRPr="00B02274">
        <w:rPr>
          <w:rFonts w:asciiTheme="minorHAnsi" w:hAnsiTheme="minorHAnsi" w:cstheme="minorHAnsi"/>
          <w:bCs/>
          <w:szCs w:val="18"/>
        </w:rPr>
        <w:t xml:space="preserve">nschrijving en gedurende de uitvoering wordt expliciet getoetst of de </w:t>
      </w:r>
      <w:r w:rsidR="00773C7B">
        <w:rPr>
          <w:rFonts w:asciiTheme="minorHAnsi" w:hAnsiTheme="minorHAnsi" w:cstheme="minorHAnsi"/>
          <w:bCs/>
          <w:szCs w:val="18"/>
        </w:rPr>
        <w:t>o</w:t>
      </w:r>
      <w:r w:rsidRPr="00B02274">
        <w:rPr>
          <w:rFonts w:asciiTheme="minorHAnsi" w:hAnsiTheme="minorHAnsi" w:cstheme="minorHAnsi"/>
          <w:bCs/>
          <w:szCs w:val="18"/>
        </w:rPr>
        <w:t xml:space="preserve">pdrachtnemer daadwerkelijk de gedane toezeggingen nakomt. Gedurende de uitvoering neemt de </w:t>
      </w:r>
      <w:r w:rsidR="002B3556">
        <w:rPr>
          <w:rFonts w:asciiTheme="minorHAnsi" w:hAnsiTheme="minorHAnsi" w:cstheme="minorHAnsi"/>
          <w:bCs/>
          <w:szCs w:val="18"/>
        </w:rPr>
        <w:t>o</w:t>
      </w:r>
      <w:r w:rsidRPr="00B02274">
        <w:rPr>
          <w:rFonts w:asciiTheme="minorHAnsi" w:hAnsiTheme="minorHAnsi" w:cstheme="minorHAnsi"/>
          <w:bCs/>
          <w:szCs w:val="18"/>
        </w:rPr>
        <w:t>pdrachtnemer hier een actieve rol in</w:t>
      </w:r>
      <w:r w:rsidR="002B3556">
        <w:rPr>
          <w:rFonts w:asciiTheme="minorHAnsi" w:hAnsiTheme="minorHAnsi" w:cstheme="minorHAnsi"/>
          <w:bCs/>
          <w:szCs w:val="18"/>
        </w:rPr>
        <w:t>,</w:t>
      </w:r>
      <w:r w:rsidRPr="00B02274">
        <w:rPr>
          <w:rFonts w:asciiTheme="minorHAnsi" w:hAnsiTheme="minorHAnsi" w:cstheme="minorHAnsi"/>
          <w:bCs/>
          <w:szCs w:val="18"/>
        </w:rPr>
        <w:t xml:space="preserve"> waarbij de door de </w:t>
      </w:r>
      <w:r w:rsidR="002B3556">
        <w:rPr>
          <w:rFonts w:asciiTheme="minorHAnsi" w:hAnsiTheme="minorHAnsi" w:cstheme="minorHAnsi"/>
          <w:bCs/>
          <w:szCs w:val="18"/>
        </w:rPr>
        <w:t>o</w:t>
      </w:r>
      <w:r w:rsidRPr="00B02274">
        <w:rPr>
          <w:rFonts w:asciiTheme="minorHAnsi" w:hAnsiTheme="minorHAnsi" w:cstheme="minorHAnsi"/>
          <w:bCs/>
          <w:szCs w:val="18"/>
        </w:rPr>
        <w:t xml:space="preserve">pdrachtnemer gedane toezeggingen worden uitgevoerd conform </w:t>
      </w:r>
      <w:r w:rsidR="002B3556">
        <w:rPr>
          <w:rFonts w:asciiTheme="minorHAnsi" w:hAnsiTheme="minorHAnsi" w:cstheme="minorHAnsi"/>
          <w:bCs/>
          <w:szCs w:val="18"/>
        </w:rPr>
        <w:t>inschrijving</w:t>
      </w:r>
      <w:r w:rsidRPr="00B02274">
        <w:rPr>
          <w:rFonts w:asciiTheme="minorHAnsi" w:hAnsiTheme="minorHAnsi" w:cstheme="minorHAnsi"/>
          <w:bCs/>
          <w:szCs w:val="18"/>
        </w:rPr>
        <w:t>.</w:t>
      </w:r>
      <w:r w:rsidR="000E6869" w:rsidRPr="00B02274">
        <w:rPr>
          <w:rFonts w:asciiTheme="minorHAnsi" w:hAnsiTheme="minorHAnsi" w:cstheme="minorHAnsi"/>
          <w:bCs/>
          <w:szCs w:val="18"/>
        </w:rPr>
        <w:t xml:space="preserve"> </w:t>
      </w:r>
      <w:r w:rsidR="000E6869" w:rsidRPr="00384A34">
        <w:rPr>
          <w:rFonts w:asciiTheme="minorHAnsi" w:hAnsiTheme="minorHAnsi" w:cstheme="minorHAnsi"/>
          <w:bCs/>
          <w:szCs w:val="18"/>
        </w:rPr>
        <w:t xml:space="preserve">Via de website en gegevens van het RDW zal </w:t>
      </w:r>
      <w:r w:rsidR="002B3556">
        <w:rPr>
          <w:rFonts w:asciiTheme="minorHAnsi" w:hAnsiTheme="minorHAnsi" w:cstheme="minorHAnsi"/>
          <w:bCs/>
          <w:szCs w:val="18"/>
        </w:rPr>
        <w:t>o</w:t>
      </w:r>
      <w:r w:rsidR="000E6869" w:rsidRPr="00384A34">
        <w:rPr>
          <w:rFonts w:asciiTheme="minorHAnsi" w:hAnsiTheme="minorHAnsi" w:cstheme="minorHAnsi"/>
          <w:bCs/>
          <w:szCs w:val="18"/>
        </w:rPr>
        <w:t xml:space="preserve">pdrachtgever de </w:t>
      </w:r>
      <w:r w:rsidR="002B3556">
        <w:rPr>
          <w:rFonts w:asciiTheme="minorHAnsi" w:hAnsiTheme="minorHAnsi" w:cstheme="minorHAnsi"/>
          <w:bCs/>
          <w:szCs w:val="18"/>
        </w:rPr>
        <w:t>inschrijving</w:t>
      </w:r>
      <w:r w:rsidR="000E6869" w:rsidRPr="00384A34">
        <w:rPr>
          <w:rFonts w:asciiTheme="minorHAnsi" w:hAnsiTheme="minorHAnsi" w:cstheme="minorHAnsi"/>
          <w:bCs/>
          <w:szCs w:val="18"/>
        </w:rPr>
        <w:t xml:space="preserve"> van de </w:t>
      </w:r>
      <w:r w:rsidR="002B3556">
        <w:rPr>
          <w:rFonts w:asciiTheme="minorHAnsi" w:hAnsiTheme="minorHAnsi" w:cstheme="minorHAnsi"/>
          <w:bCs/>
          <w:szCs w:val="18"/>
        </w:rPr>
        <w:t>i</w:t>
      </w:r>
      <w:r w:rsidR="000E6869" w:rsidRPr="00384A34">
        <w:rPr>
          <w:rFonts w:asciiTheme="minorHAnsi" w:hAnsiTheme="minorHAnsi" w:cstheme="minorHAnsi"/>
          <w:bCs/>
          <w:szCs w:val="18"/>
        </w:rPr>
        <w:t>nschrijver verifiëren.</w:t>
      </w:r>
      <w:r w:rsidR="00583464">
        <w:rPr>
          <w:rFonts w:asciiTheme="minorHAnsi" w:hAnsiTheme="minorHAnsi" w:cstheme="minorHAnsi"/>
          <w:bCs/>
          <w:szCs w:val="18"/>
        </w:rPr>
        <w:br/>
      </w:r>
      <w:r w:rsidR="00583464">
        <w:rPr>
          <w:rFonts w:asciiTheme="minorHAnsi" w:hAnsiTheme="minorHAnsi" w:cstheme="minorHAnsi"/>
          <w:bCs/>
          <w:szCs w:val="18"/>
        </w:rPr>
        <w:br/>
      </w:r>
      <w:r w:rsidR="00583464" w:rsidRPr="00583464">
        <w:rPr>
          <w:rFonts w:asciiTheme="minorHAnsi" w:hAnsiTheme="minorHAnsi" w:cstheme="minorHAnsi"/>
          <w:b/>
          <w:bCs/>
        </w:rPr>
        <w:t xml:space="preserve">Bewijsstukken </w:t>
      </w:r>
    </w:p>
    <w:p w14:paraId="4E14573B" w14:textId="7A666285" w:rsidR="00583464" w:rsidRDefault="00355306" w:rsidP="00583464">
      <w:pPr>
        <w:rPr>
          <w:rFonts w:asciiTheme="minorHAnsi" w:hAnsiTheme="minorHAnsi" w:cstheme="minorHAnsi"/>
        </w:rPr>
      </w:pPr>
      <w:r>
        <w:rPr>
          <w:rFonts w:asciiTheme="minorHAnsi" w:hAnsiTheme="minorHAnsi" w:cstheme="minorHAnsi"/>
        </w:rPr>
        <w:t xml:space="preserve">Er </w:t>
      </w:r>
      <w:r w:rsidR="00583464" w:rsidRPr="00583464">
        <w:rPr>
          <w:rFonts w:asciiTheme="minorHAnsi" w:hAnsiTheme="minorHAnsi" w:cstheme="minorHAnsi"/>
        </w:rPr>
        <w:t>dienen de volgende documenten te worden ingediend op het moment van inschrijving:</w:t>
      </w:r>
    </w:p>
    <w:p w14:paraId="6906E1D8" w14:textId="3D1BEF84" w:rsidR="00583464" w:rsidRPr="00583464" w:rsidRDefault="00583464" w:rsidP="00355306">
      <w:pPr>
        <w:rPr>
          <w:rFonts w:asciiTheme="minorHAnsi" w:hAnsiTheme="minorHAnsi" w:cstheme="minorHAnsi"/>
        </w:rPr>
      </w:pPr>
      <w:r w:rsidRPr="00583464">
        <w:rPr>
          <w:rFonts w:asciiTheme="minorHAnsi" w:hAnsiTheme="minorHAnsi" w:cstheme="minorHAnsi"/>
          <w:szCs w:val="18"/>
        </w:rPr>
        <w:t>In Excel</w:t>
      </w:r>
      <w:r w:rsidR="00EE128F">
        <w:rPr>
          <w:rFonts w:asciiTheme="minorHAnsi" w:hAnsiTheme="minorHAnsi" w:cstheme="minorHAnsi"/>
          <w:szCs w:val="18"/>
        </w:rPr>
        <w:t xml:space="preserve"> en PDF</w:t>
      </w:r>
      <w:r w:rsidRPr="00583464">
        <w:rPr>
          <w:rFonts w:asciiTheme="minorHAnsi" w:hAnsiTheme="minorHAnsi" w:cstheme="minorHAnsi"/>
          <w:szCs w:val="18"/>
        </w:rPr>
        <w:t xml:space="preserve"> </w:t>
      </w:r>
      <w:r w:rsidR="00EE128F">
        <w:rPr>
          <w:rFonts w:asciiTheme="minorHAnsi" w:hAnsiTheme="minorHAnsi" w:cstheme="minorHAnsi"/>
          <w:szCs w:val="18"/>
        </w:rPr>
        <w:t>het</w:t>
      </w:r>
      <w:r w:rsidRPr="00583464">
        <w:rPr>
          <w:rFonts w:asciiTheme="minorHAnsi" w:hAnsiTheme="minorHAnsi" w:cstheme="minorHAnsi"/>
          <w:szCs w:val="18"/>
        </w:rPr>
        <w:t xml:space="preserve"> ingevulde </w:t>
      </w:r>
      <w:r w:rsidR="00386298">
        <w:rPr>
          <w:rFonts w:asciiTheme="minorHAnsi" w:hAnsiTheme="minorHAnsi" w:cstheme="minorHAnsi"/>
          <w:szCs w:val="18"/>
        </w:rPr>
        <w:t>eerste (Invulformulier)</w:t>
      </w:r>
      <w:r w:rsidRPr="00583464">
        <w:rPr>
          <w:rFonts w:asciiTheme="minorHAnsi" w:hAnsiTheme="minorHAnsi" w:cstheme="minorHAnsi"/>
          <w:szCs w:val="18"/>
        </w:rPr>
        <w:t xml:space="preserve"> </w:t>
      </w:r>
      <w:r w:rsidR="00355306">
        <w:rPr>
          <w:rFonts w:asciiTheme="minorHAnsi" w:hAnsiTheme="minorHAnsi" w:cstheme="minorHAnsi"/>
          <w:szCs w:val="18"/>
        </w:rPr>
        <w:t xml:space="preserve">en </w:t>
      </w:r>
      <w:r w:rsidR="00386298">
        <w:rPr>
          <w:rFonts w:asciiTheme="minorHAnsi" w:hAnsiTheme="minorHAnsi" w:cstheme="minorHAnsi"/>
          <w:szCs w:val="18"/>
        </w:rPr>
        <w:t>tweede (Bewijslast)</w:t>
      </w:r>
      <w:r w:rsidR="00355306">
        <w:rPr>
          <w:rFonts w:asciiTheme="minorHAnsi" w:hAnsiTheme="minorHAnsi" w:cstheme="minorHAnsi"/>
          <w:szCs w:val="18"/>
        </w:rPr>
        <w:t xml:space="preserve"> </w:t>
      </w:r>
      <w:r w:rsidRPr="00583464">
        <w:rPr>
          <w:rFonts w:asciiTheme="minorHAnsi" w:hAnsiTheme="minorHAnsi" w:cstheme="minorHAnsi"/>
          <w:szCs w:val="18"/>
        </w:rPr>
        <w:t>tabblad van Invulformulier ‘Zero-emissie materieel’;</w:t>
      </w:r>
    </w:p>
    <w:p w14:paraId="10DA9C82" w14:textId="77777777" w:rsidR="00355306" w:rsidRDefault="00355306" w:rsidP="00583464">
      <w:pPr>
        <w:pStyle w:val="Geenafstand"/>
        <w:ind w:left="0"/>
        <w:rPr>
          <w:rFonts w:asciiTheme="minorHAnsi" w:hAnsiTheme="minorHAnsi" w:cstheme="minorHAnsi"/>
        </w:rPr>
      </w:pPr>
    </w:p>
    <w:p w14:paraId="5E888672" w14:textId="4AC9FF44" w:rsidR="00583464" w:rsidRPr="00DE67F2" w:rsidRDefault="00355306" w:rsidP="5527454F">
      <w:pPr>
        <w:pStyle w:val="Geenafstand"/>
        <w:ind w:left="0"/>
        <w:rPr>
          <w:rFonts w:asciiTheme="minorHAnsi" w:hAnsiTheme="minorHAnsi" w:cstheme="minorBidi"/>
        </w:rPr>
      </w:pPr>
      <w:r w:rsidRPr="5527454F">
        <w:rPr>
          <w:rFonts w:asciiTheme="minorHAnsi" w:hAnsiTheme="minorHAnsi" w:cstheme="minorBidi"/>
        </w:rPr>
        <w:t>U</w:t>
      </w:r>
      <w:r w:rsidR="00583464" w:rsidRPr="5527454F">
        <w:rPr>
          <w:rFonts w:asciiTheme="minorHAnsi" w:hAnsiTheme="minorHAnsi" w:cstheme="minorBidi"/>
        </w:rPr>
        <w:t xml:space="preserve">iterlijk </w:t>
      </w:r>
      <w:r w:rsidR="0629DF5C" w:rsidRPr="5527454F">
        <w:rPr>
          <w:rFonts w:asciiTheme="minorHAnsi" w:hAnsiTheme="minorHAnsi" w:cstheme="minorBidi"/>
        </w:rPr>
        <w:t>7</w:t>
      </w:r>
      <w:r w:rsidR="00583464" w:rsidRPr="5527454F">
        <w:rPr>
          <w:rFonts w:asciiTheme="minorHAnsi" w:hAnsiTheme="minorHAnsi" w:cstheme="minorBidi"/>
        </w:rPr>
        <w:t xml:space="preserve"> </w:t>
      </w:r>
      <w:r w:rsidR="3BAAC82E" w:rsidRPr="5527454F">
        <w:rPr>
          <w:rFonts w:asciiTheme="minorHAnsi" w:hAnsiTheme="minorHAnsi" w:cstheme="minorBidi"/>
        </w:rPr>
        <w:t>kalenderdagen</w:t>
      </w:r>
      <w:r w:rsidR="00583464" w:rsidRPr="5527454F">
        <w:rPr>
          <w:rFonts w:asciiTheme="minorHAnsi" w:hAnsiTheme="minorHAnsi" w:cstheme="minorBidi"/>
        </w:rPr>
        <w:t xml:space="preserve"> voor start werkzaamheden, dient opdrachtnemer, ter verificatie aan te leveren: </w:t>
      </w:r>
    </w:p>
    <w:p w14:paraId="369AA92B" w14:textId="77777777" w:rsidR="00583464" w:rsidRPr="00DE67F2" w:rsidRDefault="00583464" w:rsidP="5527454F">
      <w:pPr>
        <w:pStyle w:val="Lijstalinea"/>
        <w:numPr>
          <w:ilvl w:val="1"/>
          <w:numId w:val="10"/>
        </w:numPr>
        <w:spacing w:line="276" w:lineRule="auto"/>
        <w:jc w:val="both"/>
        <w:rPr>
          <w:rFonts w:asciiTheme="minorHAnsi" w:hAnsiTheme="minorHAnsi" w:cstheme="minorBidi"/>
        </w:rPr>
      </w:pPr>
      <w:r w:rsidRPr="5527454F">
        <w:rPr>
          <w:rFonts w:asciiTheme="minorHAnsi" w:hAnsiTheme="minorHAnsi" w:cstheme="minorBidi"/>
        </w:rPr>
        <w:t>Een kopie van de kentekenbewijzen van alle werktuigen die zullen worden ingezet voor de Opdracht met zoals aangeboden conform Invulformulier ‘Zero-emissie materieel’;</w:t>
      </w:r>
    </w:p>
    <w:p w14:paraId="6658A3B8" w14:textId="77777777" w:rsidR="00583464" w:rsidRPr="00DE67F2" w:rsidRDefault="00583464" w:rsidP="5527454F">
      <w:pPr>
        <w:pStyle w:val="Lijstalinea"/>
        <w:numPr>
          <w:ilvl w:val="1"/>
          <w:numId w:val="10"/>
        </w:numPr>
        <w:spacing w:line="276" w:lineRule="auto"/>
        <w:jc w:val="both"/>
        <w:rPr>
          <w:rFonts w:asciiTheme="minorHAnsi" w:hAnsiTheme="minorHAnsi" w:cstheme="minorBidi"/>
        </w:rPr>
      </w:pPr>
      <w:r w:rsidRPr="5527454F">
        <w:rPr>
          <w:rFonts w:asciiTheme="minorHAnsi" w:hAnsiTheme="minorHAnsi" w:cstheme="minorBidi"/>
        </w:rPr>
        <w:t>Een kopie van de kentekenbewijzen van alle voertuigen die zullen worden ingezet voor de Opdracht met zoals aangeboden conform Invulformulier ‘Zero-emissie materieel’;</w:t>
      </w:r>
    </w:p>
    <w:p w14:paraId="718DC686" w14:textId="77777777" w:rsidR="00583464" w:rsidRPr="00DE67F2" w:rsidRDefault="00583464" w:rsidP="5527454F">
      <w:pPr>
        <w:pStyle w:val="Lijstalinea"/>
        <w:numPr>
          <w:ilvl w:val="1"/>
          <w:numId w:val="10"/>
        </w:numPr>
        <w:spacing w:line="276" w:lineRule="auto"/>
        <w:jc w:val="both"/>
        <w:rPr>
          <w:rFonts w:asciiTheme="minorHAnsi" w:hAnsiTheme="minorHAnsi" w:cstheme="minorBidi"/>
        </w:rPr>
      </w:pPr>
      <w:r w:rsidRPr="5527454F">
        <w:rPr>
          <w:rFonts w:asciiTheme="minorHAnsi" w:hAnsiTheme="minorHAnsi" w:cstheme="minorBidi"/>
        </w:rPr>
        <w:t>Een kopie van het productblad van alle gereedschappen die zullen worden ingezet voor de Opdracht met zoals aangeboden conform Invulformulier ‘Zero-emissie materieel’.</w:t>
      </w:r>
    </w:p>
    <w:p w14:paraId="6705E61C" w14:textId="77777777" w:rsidR="00583464" w:rsidRPr="00AD0F92" w:rsidRDefault="00583464" w:rsidP="00583464">
      <w:pPr>
        <w:pStyle w:val="Lijstalinea"/>
        <w:tabs>
          <w:tab w:val="left" w:pos="0"/>
        </w:tabs>
        <w:spacing w:line="260" w:lineRule="atLeast"/>
        <w:ind w:left="1440"/>
        <w:jc w:val="both"/>
        <w:rPr>
          <w:rFonts w:asciiTheme="minorHAnsi" w:hAnsiTheme="minorHAnsi" w:cstheme="minorHAnsi"/>
          <w:color w:val="4F81BD" w:themeColor="accent1"/>
        </w:rPr>
      </w:pPr>
    </w:p>
    <w:p w14:paraId="68599B82" w14:textId="77777777" w:rsidR="00583464" w:rsidRPr="00DE67F2" w:rsidRDefault="00583464" w:rsidP="00583464">
      <w:pPr>
        <w:tabs>
          <w:tab w:val="left" w:pos="0"/>
        </w:tabs>
        <w:spacing w:line="260" w:lineRule="atLeast"/>
        <w:jc w:val="both"/>
        <w:rPr>
          <w:rFonts w:asciiTheme="minorHAnsi" w:hAnsiTheme="minorHAnsi" w:cstheme="minorHAnsi"/>
        </w:rPr>
      </w:pPr>
      <w:r w:rsidRPr="00DE67F2">
        <w:rPr>
          <w:rFonts w:asciiTheme="minorHAnsi" w:hAnsiTheme="minorHAnsi" w:cstheme="minorHAnsi"/>
        </w:rPr>
        <w:t>Tijdens de looptijd van de Opdracht aan te leveren gegevens zijn:</w:t>
      </w:r>
    </w:p>
    <w:p w14:paraId="7F9FF60A" w14:textId="48166361" w:rsidR="00583464" w:rsidRPr="00583464" w:rsidRDefault="00355306" w:rsidP="5527454F">
      <w:pPr>
        <w:pStyle w:val="Lijstalinea"/>
        <w:numPr>
          <w:ilvl w:val="1"/>
          <w:numId w:val="10"/>
        </w:numPr>
        <w:spacing w:line="260" w:lineRule="atLeast"/>
        <w:jc w:val="both"/>
        <w:rPr>
          <w:rFonts w:asciiTheme="minorHAnsi" w:hAnsiTheme="minorHAnsi" w:cstheme="minorBidi"/>
        </w:rPr>
      </w:pPr>
      <w:r w:rsidRPr="5527454F">
        <w:rPr>
          <w:rFonts w:asciiTheme="minorHAnsi" w:hAnsiTheme="minorHAnsi" w:cstheme="minorBidi"/>
        </w:rPr>
        <w:lastRenderedPageBreak/>
        <w:t xml:space="preserve">De </w:t>
      </w:r>
      <w:r w:rsidR="00583464" w:rsidRPr="5527454F">
        <w:rPr>
          <w:rFonts w:asciiTheme="minorHAnsi" w:hAnsiTheme="minorHAnsi" w:cstheme="minorBidi"/>
        </w:rPr>
        <w:t xml:space="preserve">Inschrijver </w:t>
      </w:r>
      <w:r w:rsidRPr="5527454F">
        <w:rPr>
          <w:rFonts w:asciiTheme="minorHAnsi" w:hAnsiTheme="minorHAnsi" w:cstheme="minorBidi"/>
        </w:rPr>
        <w:t xml:space="preserve">overlegt </w:t>
      </w:r>
      <w:r w:rsidR="00583464" w:rsidRPr="5527454F">
        <w:rPr>
          <w:rFonts w:asciiTheme="minorHAnsi" w:hAnsiTheme="minorHAnsi" w:cstheme="minorBidi"/>
        </w:rPr>
        <w:t>Logboeken aan Opdrachtgever met daarin de werktuigen, voertuigen en gereedschappen die daadwerkelijk op het Werk aanwezig zijn geweest en zijn ingezet.</w:t>
      </w:r>
      <w:bookmarkStart w:id="13" w:name="_Toc88732023"/>
      <w:bookmarkStart w:id="14" w:name="_Toc88732237"/>
      <w:bookmarkStart w:id="15" w:name="_Toc88732880"/>
      <w:bookmarkStart w:id="16" w:name="_Toc88732985"/>
      <w:bookmarkStart w:id="17" w:name="_Toc88732024"/>
      <w:bookmarkStart w:id="18" w:name="_Toc88732238"/>
      <w:bookmarkStart w:id="19" w:name="_Toc88732881"/>
      <w:bookmarkStart w:id="20" w:name="_Toc88732986"/>
      <w:bookmarkStart w:id="21" w:name="_Toc88732025"/>
      <w:bookmarkStart w:id="22" w:name="_Toc88732239"/>
      <w:bookmarkStart w:id="23" w:name="_Toc88732882"/>
      <w:bookmarkStart w:id="24" w:name="_Toc88732987"/>
      <w:bookmarkStart w:id="25" w:name="_Toc88732026"/>
      <w:bookmarkStart w:id="26" w:name="_Toc88732240"/>
      <w:bookmarkStart w:id="27" w:name="_Toc88732883"/>
      <w:bookmarkStart w:id="28" w:name="_Toc88732988"/>
      <w:bookmarkStart w:id="29" w:name="_Toc88732027"/>
      <w:bookmarkStart w:id="30" w:name="_Toc88732241"/>
      <w:bookmarkStart w:id="31" w:name="_Toc88732884"/>
      <w:bookmarkStart w:id="32" w:name="_Toc88732989"/>
      <w:bookmarkStart w:id="33" w:name="_Toc88732028"/>
      <w:bookmarkStart w:id="34" w:name="_Toc88732242"/>
      <w:bookmarkStart w:id="35" w:name="_Toc88732885"/>
      <w:bookmarkStart w:id="36" w:name="_Toc88732990"/>
      <w:bookmarkStart w:id="37" w:name="_Toc88732029"/>
      <w:bookmarkStart w:id="38" w:name="_Toc88732243"/>
      <w:bookmarkStart w:id="39" w:name="_Toc88732886"/>
      <w:bookmarkStart w:id="40" w:name="_Toc88732991"/>
      <w:bookmarkStart w:id="41" w:name="_Toc88732030"/>
      <w:bookmarkStart w:id="42" w:name="_Toc88732244"/>
      <w:bookmarkStart w:id="43" w:name="_Toc88732887"/>
      <w:bookmarkStart w:id="44" w:name="_Toc88732992"/>
      <w:bookmarkStart w:id="45" w:name="_Toc88732031"/>
      <w:bookmarkStart w:id="46" w:name="_Toc88732245"/>
      <w:bookmarkStart w:id="47" w:name="_Toc88732888"/>
      <w:bookmarkStart w:id="48" w:name="_Toc88732993"/>
      <w:bookmarkStart w:id="49" w:name="_Toc88732032"/>
      <w:bookmarkStart w:id="50" w:name="_Toc88732246"/>
      <w:bookmarkStart w:id="51" w:name="_Toc88732889"/>
      <w:bookmarkStart w:id="52" w:name="_Toc88732994"/>
      <w:bookmarkStart w:id="53" w:name="_Toc88732033"/>
      <w:bookmarkStart w:id="54" w:name="_Toc88732247"/>
      <w:bookmarkStart w:id="55" w:name="_Toc88732890"/>
      <w:bookmarkStart w:id="56" w:name="_Toc88732995"/>
      <w:bookmarkStart w:id="57" w:name="_Toc88732034"/>
      <w:bookmarkStart w:id="58" w:name="_Toc88732248"/>
      <w:bookmarkStart w:id="59" w:name="_Toc88732891"/>
      <w:bookmarkStart w:id="60" w:name="_Toc88732996"/>
      <w:bookmarkStart w:id="61" w:name="_Toc88732035"/>
      <w:bookmarkStart w:id="62" w:name="_Toc88732249"/>
      <w:bookmarkStart w:id="63" w:name="_Toc88732892"/>
      <w:bookmarkStart w:id="64" w:name="_Toc88732997"/>
      <w:bookmarkStart w:id="65" w:name="_Toc88732036"/>
      <w:bookmarkStart w:id="66" w:name="_Toc88732250"/>
      <w:bookmarkStart w:id="67" w:name="_Toc88732893"/>
      <w:bookmarkStart w:id="68" w:name="_Toc88732998"/>
      <w:bookmarkStart w:id="69" w:name="_Toc88732037"/>
      <w:bookmarkStart w:id="70" w:name="_Toc88732251"/>
      <w:bookmarkStart w:id="71" w:name="_Toc88732894"/>
      <w:bookmarkStart w:id="72" w:name="_Toc88732999"/>
      <w:bookmarkStart w:id="73" w:name="_Toc88732038"/>
      <w:bookmarkStart w:id="74" w:name="_Toc88732252"/>
      <w:bookmarkStart w:id="75" w:name="_Toc88732895"/>
      <w:bookmarkStart w:id="76" w:name="_Toc88733000"/>
      <w:bookmarkStart w:id="77" w:name="_Toc88732039"/>
      <w:bookmarkStart w:id="78" w:name="_Toc88732253"/>
      <w:bookmarkStart w:id="79" w:name="_Toc88732896"/>
      <w:bookmarkStart w:id="80" w:name="_Toc88733001"/>
      <w:bookmarkStart w:id="81" w:name="_Toc88732040"/>
      <w:bookmarkStart w:id="82" w:name="_Toc88732254"/>
      <w:bookmarkStart w:id="83" w:name="_Toc88732897"/>
      <w:bookmarkStart w:id="84" w:name="_Toc88733002"/>
      <w:bookmarkStart w:id="85" w:name="_Toc88732041"/>
      <w:bookmarkStart w:id="86" w:name="_Toc88732255"/>
      <w:bookmarkStart w:id="87" w:name="_Toc88732898"/>
      <w:bookmarkStart w:id="88" w:name="_Toc88733003"/>
      <w:bookmarkStart w:id="89" w:name="_Toc88732042"/>
      <w:bookmarkStart w:id="90" w:name="_Toc88732256"/>
      <w:bookmarkStart w:id="91" w:name="_Toc88732899"/>
      <w:bookmarkStart w:id="92" w:name="_Toc88733004"/>
      <w:bookmarkStart w:id="93" w:name="_Toc88732043"/>
      <w:bookmarkStart w:id="94" w:name="_Toc88732257"/>
      <w:bookmarkStart w:id="95" w:name="_Toc88732900"/>
      <w:bookmarkStart w:id="96" w:name="_Toc88733005"/>
      <w:bookmarkStart w:id="97" w:name="_Toc88732044"/>
      <w:bookmarkStart w:id="98" w:name="_Toc88732258"/>
      <w:bookmarkStart w:id="99" w:name="_Toc88732901"/>
      <w:bookmarkStart w:id="100" w:name="_Toc88733006"/>
      <w:bookmarkStart w:id="101" w:name="_Toc88732045"/>
      <w:bookmarkStart w:id="102" w:name="_Toc88732259"/>
      <w:bookmarkStart w:id="103" w:name="_Toc88732902"/>
      <w:bookmarkStart w:id="104" w:name="_Toc88733007"/>
      <w:bookmarkStart w:id="105" w:name="_Toc88732046"/>
      <w:bookmarkStart w:id="106" w:name="_Toc88732260"/>
      <w:bookmarkStart w:id="107" w:name="_Toc88732903"/>
      <w:bookmarkStart w:id="108" w:name="_Toc88733008"/>
      <w:bookmarkStart w:id="109" w:name="_Toc88732047"/>
      <w:bookmarkStart w:id="110" w:name="_Toc88732261"/>
      <w:bookmarkStart w:id="111" w:name="_Toc88732904"/>
      <w:bookmarkStart w:id="112" w:name="_Toc88733009"/>
      <w:bookmarkStart w:id="113" w:name="_Toc88732048"/>
      <w:bookmarkStart w:id="114" w:name="_Toc88732262"/>
      <w:bookmarkStart w:id="115" w:name="_Toc88732905"/>
      <w:bookmarkStart w:id="116" w:name="_Toc88733010"/>
      <w:bookmarkStart w:id="117" w:name="_Toc88732049"/>
      <w:bookmarkStart w:id="118" w:name="_Toc88732263"/>
      <w:bookmarkStart w:id="119" w:name="_Toc88732906"/>
      <w:bookmarkStart w:id="120" w:name="_Toc88733011"/>
      <w:bookmarkStart w:id="121" w:name="_Toc88732050"/>
      <w:bookmarkStart w:id="122" w:name="_Toc88732264"/>
      <w:bookmarkStart w:id="123" w:name="_Toc88732907"/>
      <w:bookmarkStart w:id="124" w:name="_Toc88733012"/>
      <w:bookmarkStart w:id="125" w:name="_Toc88732051"/>
      <w:bookmarkStart w:id="126" w:name="_Toc88732265"/>
      <w:bookmarkStart w:id="127" w:name="_Toc88732908"/>
      <w:bookmarkStart w:id="128" w:name="_Toc88733013"/>
      <w:bookmarkStart w:id="129" w:name="_Toc88732052"/>
      <w:bookmarkStart w:id="130" w:name="_Toc88732266"/>
      <w:bookmarkStart w:id="131" w:name="_Toc88732909"/>
      <w:bookmarkStart w:id="132" w:name="_Toc88733014"/>
      <w:bookmarkStart w:id="133" w:name="_Toc88732053"/>
      <w:bookmarkStart w:id="134" w:name="_Toc88732267"/>
      <w:bookmarkStart w:id="135" w:name="_Toc88732910"/>
      <w:bookmarkStart w:id="136" w:name="_Toc88733015"/>
      <w:bookmarkStart w:id="137" w:name="_Toc88732054"/>
      <w:bookmarkStart w:id="138" w:name="_Toc88732268"/>
      <w:bookmarkStart w:id="139" w:name="_Toc88732911"/>
      <w:bookmarkStart w:id="140" w:name="_Toc88733016"/>
      <w:bookmarkStart w:id="141" w:name="_Toc88732055"/>
      <w:bookmarkStart w:id="142" w:name="_Toc88732269"/>
      <w:bookmarkStart w:id="143" w:name="_Toc88732912"/>
      <w:bookmarkStart w:id="144" w:name="_Toc88733017"/>
      <w:bookmarkStart w:id="145" w:name="_Toc88732056"/>
      <w:bookmarkStart w:id="146" w:name="_Toc88732270"/>
      <w:bookmarkStart w:id="147" w:name="_Toc88732913"/>
      <w:bookmarkStart w:id="148" w:name="_Toc88733018"/>
      <w:bookmarkStart w:id="149" w:name="_Toc88732057"/>
      <w:bookmarkStart w:id="150" w:name="_Toc88732271"/>
      <w:bookmarkStart w:id="151" w:name="_Toc88732914"/>
      <w:bookmarkStart w:id="152" w:name="_Toc88733019"/>
      <w:bookmarkStart w:id="153" w:name="_Toc88732058"/>
      <w:bookmarkStart w:id="154" w:name="_Toc88732272"/>
      <w:bookmarkStart w:id="155" w:name="_Toc88732915"/>
      <w:bookmarkStart w:id="156" w:name="_Toc88733020"/>
      <w:bookmarkStart w:id="157" w:name="_Toc88732059"/>
      <w:bookmarkStart w:id="158" w:name="_Toc88732273"/>
      <w:bookmarkStart w:id="159" w:name="_Toc88732916"/>
      <w:bookmarkStart w:id="160" w:name="_Toc88733021"/>
      <w:bookmarkStart w:id="161" w:name="_Toc88732060"/>
      <w:bookmarkStart w:id="162" w:name="_Toc88732274"/>
      <w:bookmarkStart w:id="163" w:name="_Toc88732917"/>
      <w:bookmarkStart w:id="164" w:name="_Toc88733022"/>
      <w:bookmarkStart w:id="165" w:name="_Toc88732061"/>
      <w:bookmarkStart w:id="166" w:name="_Toc88732275"/>
      <w:bookmarkStart w:id="167" w:name="_Toc88732918"/>
      <w:bookmarkStart w:id="168" w:name="_Toc88733023"/>
      <w:bookmarkStart w:id="169" w:name="_Toc88732062"/>
      <w:bookmarkStart w:id="170" w:name="_Toc88732276"/>
      <w:bookmarkStart w:id="171" w:name="_Toc88732919"/>
      <w:bookmarkStart w:id="172" w:name="_Toc88733024"/>
      <w:bookmarkStart w:id="173" w:name="_Toc88732063"/>
      <w:bookmarkStart w:id="174" w:name="_Toc88732277"/>
      <w:bookmarkStart w:id="175" w:name="_Toc88732920"/>
      <w:bookmarkStart w:id="176" w:name="_Toc88733025"/>
      <w:bookmarkStart w:id="177" w:name="_Toc88732064"/>
      <w:bookmarkStart w:id="178" w:name="_Toc88732278"/>
      <w:bookmarkStart w:id="179" w:name="_Toc88732921"/>
      <w:bookmarkStart w:id="180" w:name="_Toc88733026"/>
      <w:bookmarkStart w:id="181" w:name="_Toc88732065"/>
      <w:bookmarkStart w:id="182" w:name="_Toc88732279"/>
      <w:bookmarkStart w:id="183" w:name="_Toc88732922"/>
      <w:bookmarkStart w:id="184" w:name="_Toc88733027"/>
      <w:bookmarkStart w:id="185" w:name="_Toc88732066"/>
      <w:bookmarkStart w:id="186" w:name="_Toc88732280"/>
      <w:bookmarkStart w:id="187" w:name="_Toc88732923"/>
      <w:bookmarkStart w:id="188" w:name="_Toc88733028"/>
      <w:bookmarkStart w:id="189" w:name="_Toc88732067"/>
      <w:bookmarkStart w:id="190" w:name="_Toc88732281"/>
      <w:bookmarkStart w:id="191" w:name="_Toc88732924"/>
      <w:bookmarkStart w:id="192" w:name="_Toc88733029"/>
      <w:bookmarkStart w:id="193" w:name="_Toc88732068"/>
      <w:bookmarkStart w:id="194" w:name="_Toc88732282"/>
      <w:bookmarkStart w:id="195" w:name="_Toc88732925"/>
      <w:bookmarkStart w:id="196" w:name="_Toc88733030"/>
      <w:bookmarkStart w:id="197" w:name="_Toc88732069"/>
      <w:bookmarkStart w:id="198" w:name="_Toc88732283"/>
      <w:bookmarkStart w:id="199" w:name="_Toc88732926"/>
      <w:bookmarkStart w:id="200" w:name="_Toc88733031"/>
      <w:bookmarkStart w:id="201" w:name="_Toc88732070"/>
      <w:bookmarkStart w:id="202" w:name="_Toc88732284"/>
      <w:bookmarkStart w:id="203" w:name="_Toc88732927"/>
      <w:bookmarkStart w:id="204" w:name="_Toc88733032"/>
      <w:bookmarkStart w:id="205" w:name="_Toc88732071"/>
      <w:bookmarkStart w:id="206" w:name="_Toc88732285"/>
      <w:bookmarkStart w:id="207" w:name="_Toc88732928"/>
      <w:bookmarkStart w:id="208" w:name="_Toc8873303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956BA46" w14:textId="7D73D313" w:rsidR="10F5B3C5" w:rsidRDefault="10F5B3C5" w:rsidP="5527454F">
      <w:pPr>
        <w:pStyle w:val="Lijstalinea"/>
        <w:numPr>
          <w:ilvl w:val="1"/>
          <w:numId w:val="10"/>
        </w:numPr>
        <w:spacing w:line="260" w:lineRule="atLeast"/>
        <w:jc w:val="both"/>
        <w:rPr>
          <w:rFonts w:ascii="Calibri" w:eastAsia="Calibri" w:hAnsi="Calibri" w:cs="Calibri"/>
          <w:szCs w:val="18"/>
        </w:rPr>
      </w:pPr>
      <w:r w:rsidRPr="5527454F">
        <w:rPr>
          <w:rFonts w:ascii="Calibri" w:eastAsia="Calibri" w:hAnsi="Calibri" w:cs="Calibri"/>
          <w:szCs w:val="18"/>
        </w:rPr>
        <w:t>Bij inzet biobrandstoffen (HVO 100) afschriften van tankpassen bij voertuigen en indien van toepassing brandstofleveringsbonnen van werktuigen en gereedschappen.</w:t>
      </w:r>
    </w:p>
    <w:p w14:paraId="244EF5B8" w14:textId="36AED9B7" w:rsidR="00815584" w:rsidRDefault="00815584" w:rsidP="00815584">
      <w:pPr>
        <w:tabs>
          <w:tab w:val="left" w:pos="5116"/>
        </w:tabs>
        <w:spacing w:line="276" w:lineRule="auto"/>
        <w:rPr>
          <w:rFonts w:asciiTheme="minorHAnsi" w:hAnsiTheme="minorHAnsi" w:cstheme="minorHAnsi"/>
          <w:bCs/>
          <w:szCs w:val="18"/>
        </w:rPr>
      </w:pPr>
    </w:p>
    <w:p w14:paraId="69C64AA3" w14:textId="7A7051AB" w:rsidR="008D49BF" w:rsidRPr="005E3811" w:rsidRDefault="008D49BF" w:rsidP="005E3811">
      <w:pPr>
        <w:pStyle w:val="Kop2"/>
        <w:numPr>
          <w:ilvl w:val="1"/>
          <w:numId w:val="6"/>
        </w:numPr>
        <w:rPr>
          <w:rFonts w:asciiTheme="minorHAnsi" w:hAnsiTheme="minorHAnsi" w:cstheme="minorHAnsi"/>
        </w:rPr>
      </w:pPr>
      <w:r w:rsidRPr="005E3811">
        <w:rPr>
          <w:rFonts w:asciiTheme="minorHAnsi" w:hAnsiTheme="minorHAnsi" w:cstheme="minorHAnsi"/>
        </w:rPr>
        <w:t xml:space="preserve">Sancties </w:t>
      </w:r>
    </w:p>
    <w:p w14:paraId="772A33C4" w14:textId="73364AAB" w:rsidR="008D49BF" w:rsidRPr="006E61C4" w:rsidRDefault="008D49BF" w:rsidP="008D49BF">
      <w:pPr>
        <w:tabs>
          <w:tab w:val="left" w:pos="5116"/>
        </w:tabs>
        <w:spacing w:line="276" w:lineRule="auto"/>
        <w:rPr>
          <w:rFonts w:asciiTheme="minorHAnsi" w:hAnsiTheme="minorHAnsi" w:cstheme="minorHAnsi"/>
        </w:rPr>
      </w:pPr>
      <w:r w:rsidRPr="006E61C4">
        <w:rPr>
          <w:rFonts w:asciiTheme="minorHAnsi" w:hAnsiTheme="minorHAnsi" w:cstheme="minorHAnsi"/>
        </w:rPr>
        <w:t xml:space="preserve">Tijdens de uitvoering wordt getoetst of de </w:t>
      </w:r>
      <w:r w:rsidR="002B3556">
        <w:rPr>
          <w:rFonts w:asciiTheme="minorHAnsi" w:hAnsiTheme="minorHAnsi" w:cstheme="minorHAnsi"/>
        </w:rPr>
        <w:t>o</w:t>
      </w:r>
      <w:r w:rsidRPr="006E61C4">
        <w:rPr>
          <w:rFonts w:asciiTheme="minorHAnsi" w:hAnsiTheme="minorHAnsi" w:cstheme="minorHAnsi"/>
        </w:rPr>
        <w:t xml:space="preserve">pdrachtnemer ook daadwerkelijk realiseert wat hij ten aanzien van de kwaliteitscriteria heeft aangeboden. </w:t>
      </w:r>
      <w:r w:rsidR="00F15115">
        <w:rPr>
          <w:rFonts w:asciiTheme="minorHAnsi" w:hAnsiTheme="minorHAnsi" w:cstheme="minorHAnsi"/>
        </w:rPr>
        <w:br/>
      </w:r>
    </w:p>
    <w:p w14:paraId="2910DD44" w14:textId="237336E7" w:rsidR="008D49BF" w:rsidRPr="00355306" w:rsidRDefault="008D49BF" w:rsidP="008D49BF">
      <w:pPr>
        <w:tabs>
          <w:tab w:val="left" w:pos="5116"/>
        </w:tabs>
        <w:spacing w:line="276" w:lineRule="auto"/>
        <w:rPr>
          <w:rFonts w:asciiTheme="minorHAnsi" w:hAnsiTheme="minorHAnsi" w:cstheme="minorHAnsi"/>
          <w:color w:val="000000" w:themeColor="text1"/>
        </w:rPr>
      </w:pPr>
      <w:r w:rsidRPr="006E61C4">
        <w:rPr>
          <w:rFonts w:asciiTheme="minorHAnsi" w:hAnsiTheme="minorHAnsi" w:cstheme="minorHAnsi"/>
        </w:rPr>
        <w:t>Wanneer</w:t>
      </w:r>
      <w:r w:rsidR="00F15115">
        <w:rPr>
          <w:rFonts w:asciiTheme="minorHAnsi" w:hAnsiTheme="minorHAnsi" w:cstheme="minorHAnsi"/>
        </w:rPr>
        <w:t xml:space="preserve"> er</w:t>
      </w:r>
      <w:r w:rsidRPr="006E61C4">
        <w:rPr>
          <w:rFonts w:asciiTheme="minorHAnsi" w:hAnsiTheme="minorHAnsi" w:cstheme="minorHAnsi"/>
        </w:rPr>
        <w:t xml:space="preserve"> </w:t>
      </w:r>
      <w:r w:rsidR="00F15115">
        <w:rPr>
          <w:rFonts w:asciiTheme="minorHAnsi" w:hAnsiTheme="minorHAnsi" w:cstheme="minorHAnsi"/>
        </w:rPr>
        <w:t>tijdens</w:t>
      </w:r>
      <w:r w:rsidRPr="006E61C4">
        <w:rPr>
          <w:rFonts w:asciiTheme="minorHAnsi" w:hAnsiTheme="minorHAnsi" w:cstheme="minorHAnsi"/>
        </w:rPr>
        <w:t xml:space="preserve"> de uitvoering een werktuig, voertuig of gereedschap met een lagere weegfactor wordt geconstateerd dan de </w:t>
      </w:r>
      <w:r w:rsidR="002B3556">
        <w:rPr>
          <w:rFonts w:asciiTheme="minorHAnsi" w:hAnsiTheme="minorHAnsi" w:cstheme="minorHAnsi"/>
        </w:rPr>
        <w:t>o</w:t>
      </w:r>
      <w:r w:rsidRPr="006E61C4">
        <w:rPr>
          <w:rFonts w:asciiTheme="minorHAnsi" w:hAnsiTheme="minorHAnsi" w:cstheme="minorHAnsi"/>
        </w:rPr>
        <w:t>pdrachtnemer heeft aangeboden</w:t>
      </w:r>
      <w:r w:rsidR="00F15115">
        <w:rPr>
          <w:rFonts w:asciiTheme="minorHAnsi" w:hAnsiTheme="minorHAnsi" w:cstheme="minorHAnsi"/>
        </w:rPr>
        <w:t>. Dan komt d</w:t>
      </w:r>
      <w:r w:rsidRPr="006E61C4">
        <w:rPr>
          <w:rFonts w:asciiTheme="minorHAnsi" w:hAnsiTheme="minorHAnsi" w:cstheme="minorHAnsi"/>
        </w:rPr>
        <w:t xml:space="preserve">e </w:t>
      </w:r>
      <w:r w:rsidR="002B3556">
        <w:rPr>
          <w:rFonts w:asciiTheme="minorHAnsi" w:hAnsiTheme="minorHAnsi" w:cstheme="minorHAnsi"/>
        </w:rPr>
        <w:t>o</w:t>
      </w:r>
      <w:r w:rsidRPr="006E61C4">
        <w:rPr>
          <w:rFonts w:asciiTheme="minorHAnsi" w:hAnsiTheme="minorHAnsi" w:cstheme="minorHAnsi"/>
        </w:rPr>
        <w:t>pdrachtnemer</w:t>
      </w:r>
      <w:r w:rsidR="00F15115">
        <w:rPr>
          <w:rFonts w:asciiTheme="minorHAnsi" w:hAnsiTheme="minorHAnsi" w:cstheme="minorHAnsi"/>
        </w:rPr>
        <w:t xml:space="preserve"> hiermee</w:t>
      </w:r>
      <w:r w:rsidRPr="006E61C4">
        <w:rPr>
          <w:rFonts w:asciiTheme="minorHAnsi" w:hAnsiTheme="minorHAnsi" w:cstheme="minorHAnsi"/>
        </w:rPr>
        <w:t xml:space="preserve"> zijn verplichtingen met betrekking tot belofte op inzet werktuigen, voertuigen en gereedschappen niet na</w:t>
      </w:r>
      <w:r w:rsidR="00F15115">
        <w:rPr>
          <w:rFonts w:asciiTheme="minorHAnsi" w:hAnsiTheme="minorHAnsi" w:cstheme="minorHAnsi"/>
        </w:rPr>
        <w:t>.</w:t>
      </w:r>
      <w:r w:rsidRPr="006E61C4">
        <w:rPr>
          <w:rFonts w:asciiTheme="minorHAnsi" w:hAnsiTheme="minorHAnsi" w:cstheme="minorHAnsi"/>
        </w:rPr>
        <w:t xml:space="preserve"> </w:t>
      </w:r>
      <w:r w:rsidR="00F15115">
        <w:rPr>
          <w:rFonts w:asciiTheme="minorHAnsi" w:hAnsiTheme="minorHAnsi" w:cstheme="minorHAnsi"/>
        </w:rPr>
        <w:t xml:space="preserve">De </w:t>
      </w:r>
      <w:r w:rsidRPr="006E61C4">
        <w:rPr>
          <w:rFonts w:asciiTheme="minorHAnsi" w:hAnsiTheme="minorHAnsi" w:cstheme="minorHAnsi"/>
        </w:rPr>
        <w:t xml:space="preserve">Opdrachtnemer </w:t>
      </w:r>
      <w:r w:rsidR="00F15115">
        <w:rPr>
          <w:rFonts w:asciiTheme="minorHAnsi" w:hAnsiTheme="minorHAnsi" w:cstheme="minorHAnsi"/>
        </w:rPr>
        <w:t xml:space="preserve">is </w:t>
      </w:r>
      <w:r w:rsidRPr="006E61C4">
        <w:rPr>
          <w:rFonts w:asciiTheme="minorHAnsi" w:hAnsiTheme="minorHAnsi" w:cstheme="minorHAnsi"/>
        </w:rPr>
        <w:t xml:space="preserve">een onmiddellijk opeisbare boete </w:t>
      </w:r>
      <w:r w:rsidRPr="00355306">
        <w:rPr>
          <w:rFonts w:asciiTheme="minorHAnsi" w:hAnsiTheme="minorHAnsi" w:cstheme="minorHAnsi"/>
          <w:color w:val="000000" w:themeColor="text1"/>
        </w:rPr>
        <w:t>van €500 per werktuig/voertuig/gereedschap per dag verschuldigd aan de Opdrachtgever, zonder rechterlijke tussenkomst. Met een maximum van 15 werkdagen en daarmee €7.500. Deze bepaling laat alle andere rechten en vorderingen onverlet, waaronder de mogelijkheid om eventuele daadwerkelijke schade te verhalen op de Opdrachtnemer.</w:t>
      </w:r>
    </w:p>
    <w:p w14:paraId="0705454F" w14:textId="77777777" w:rsidR="008D49BF" w:rsidRPr="00355306" w:rsidRDefault="008D49BF" w:rsidP="008D49BF">
      <w:pPr>
        <w:tabs>
          <w:tab w:val="left" w:pos="5116"/>
        </w:tabs>
        <w:spacing w:line="276" w:lineRule="auto"/>
        <w:rPr>
          <w:rFonts w:asciiTheme="minorHAnsi" w:hAnsiTheme="minorHAnsi" w:cstheme="minorHAnsi"/>
          <w:color w:val="000000" w:themeColor="text1"/>
        </w:rPr>
      </w:pPr>
    </w:p>
    <w:p w14:paraId="09BD1388" w14:textId="590D9675" w:rsidR="0044473E" w:rsidRPr="00355306" w:rsidRDefault="0044473E" w:rsidP="0044473E">
      <w:pPr>
        <w:tabs>
          <w:tab w:val="left" w:pos="5116"/>
        </w:tabs>
        <w:spacing w:line="276" w:lineRule="auto"/>
        <w:rPr>
          <w:rFonts w:asciiTheme="minorHAnsi" w:hAnsiTheme="minorHAnsi" w:cstheme="minorHAnsi"/>
          <w:color w:val="000000" w:themeColor="text1"/>
        </w:rPr>
      </w:pPr>
      <w:r w:rsidRPr="00355306">
        <w:rPr>
          <w:rFonts w:asciiTheme="minorHAnsi" w:hAnsiTheme="minorHAnsi" w:cstheme="minorHAnsi"/>
          <w:color w:val="000000" w:themeColor="text1"/>
        </w:rPr>
        <w:t xml:space="preserve">Echter als na 15 werkdagen nog steeds niet het toegezegde materieel wordt ingezet geldt een eenmalige sanctie per jaar </w:t>
      </w:r>
      <w:r w:rsidR="008D49BF" w:rsidRPr="00355306">
        <w:rPr>
          <w:rFonts w:asciiTheme="minorHAnsi" w:hAnsiTheme="minorHAnsi" w:cstheme="minorHAnsi"/>
          <w:color w:val="000000" w:themeColor="text1"/>
        </w:rPr>
        <w:t>van €30.000 per voertuig, €30.000 per werktuig en €1.000 per gereedschap.</w:t>
      </w:r>
    </w:p>
    <w:p w14:paraId="56885116" w14:textId="77777777" w:rsidR="0044473E" w:rsidRDefault="0044473E" w:rsidP="0044473E">
      <w:pPr>
        <w:tabs>
          <w:tab w:val="left" w:pos="5116"/>
        </w:tabs>
        <w:spacing w:line="276" w:lineRule="auto"/>
        <w:rPr>
          <w:rFonts w:asciiTheme="minorHAnsi" w:hAnsiTheme="minorHAnsi" w:cstheme="minorHAnsi"/>
        </w:rPr>
      </w:pPr>
    </w:p>
    <w:p w14:paraId="5AC13703" w14:textId="7544EC8C" w:rsidR="0044473E" w:rsidRDefault="0044473E" w:rsidP="0044473E">
      <w:pPr>
        <w:tabs>
          <w:tab w:val="left" w:pos="5116"/>
        </w:tabs>
        <w:spacing w:line="276" w:lineRule="auto"/>
        <w:rPr>
          <w:rFonts w:asciiTheme="minorHAnsi" w:hAnsiTheme="minorHAnsi" w:cstheme="minorHAnsi"/>
        </w:rPr>
      </w:pPr>
      <w:r>
        <w:rPr>
          <w:rFonts w:asciiTheme="minorHAnsi" w:hAnsiTheme="minorHAnsi" w:cstheme="minorHAnsi"/>
        </w:rPr>
        <w:t xml:space="preserve">In de bijlage </w:t>
      </w:r>
      <w:r w:rsidR="00355306">
        <w:rPr>
          <w:rFonts w:asciiTheme="minorHAnsi" w:hAnsiTheme="minorHAnsi" w:cstheme="minorHAnsi"/>
        </w:rPr>
        <w:t xml:space="preserve">hieronder </w:t>
      </w:r>
      <w:r>
        <w:rPr>
          <w:rFonts w:asciiTheme="minorHAnsi" w:hAnsiTheme="minorHAnsi" w:cstheme="minorHAnsi"/>
        </w:rPr>
        <w:t>is</w:t>
      </w:r>
      <w:r w:rsidR="00E2411A">
        <w:rPr>
          <w:rFonts w:asciiTheme="minorHAnsi" w:hAnsiTheme="minorHAnsi" w:cstheme="minorHAnsi"/>
        </w:rPr>
        <w:t xml:space="preserve"> een</w:t>
      </w:r>
      <w:r>
        <w:rPr>
          <w:rFonts w:asciiTheme="minorHAnsi" w:hAnsiTheme="minorHAnsi" w:cstheme="minorHAnsi"/>
        </w:rPr>
        <w:t xml:space="preserve"> rekenvoorbeeld voor de berekening van sancties opgenomen.</w:t>
      </w:r>
    </w:p>
    <w:p w14:paraId="0B19B187" w14:textId="77777777" w:rsidR="00355306" w:rsidRDefault="00355306" w:rsidP="0044473E">
      <w:pPr>
        <w:tabs>
          <w:tab w:val="left" w:pos="5116"/>
        </w:tabs>
        <w:spacing w:line="276" w:lineRule="auto"/>
        <w:rPr>
          <w:rFonts w:asciiTheme="minorHAnsi" w:hAnsiTheme="minorHAnsi" w:cstheme="minorHAnsi"/>
        </w:rPr>
      </w:pPr>
    </w:p>
    <w:p w14:paraId="7FC41468" w14:textId="36C1A647" w:rsidR="0044473E" w:rsidRDefault="00355306" w:rsidP="0044473E">
      <w:pPr>
        <w:tabs>
          <w:tab w:val="left" w:pos="5116"/>
        </w:tabs>
        <w:spacing w:line="276" w:lineRule="auto"/>
        <w:rPr>
          <w:rFonts w:asciiTheme="minorHAnsi" w:hAnsiTheme="minorHAnsi" w:cstheme="minorHAnsi"/>
        </w:rPr>
      </w:pPr>
      <w:r>
        <w:rPr>
          <w:rFonts w:asciiTheme="minorHAnsi" w:hAnsiTheme="minorHAnsi" w:cstheme="minorHAnsi"/>
        </w:rPr>
        <w:t>Echter i</w:t>
      </w:r>
      <w:r w:rsidR="0044473E" w:rsidRPr="00F15115">
        <w:rPr>
          <w:rFonts w:asciiTheme="minorHAnsi" w:hAnsiTheme="minorHAnsi" w:cstheme="minorHAnsi"/>
        </w:rPr>
        <w:t xml:space="preserve">ndien de opdrachtnemer de opdrachtgever tijdig (2 weken voor de inzetdatum) informeert dan zal er over de eerste 5 werkdagen geen boete berekend worden. </w:t>
      </w:r>
    </w:p>
    <w:p w14:paraId="475AA41E" w14:textId="451DCD12" w:rsidR="00364D27" w:rsidRPr="00583464" w:rsidRDefault="00B14341" w:rsidP="00583464">
      <w:pPr>
        <w:tabs>
          <w:tab w:val="left" w:pos="5116"/>
        </w:tabs>
        <w:spacing w:line="276" w:lineRule="auto"/>
        <w:rPr>
          <w:rFonts w:asciiTheme="minorHAnsi" w:hAnsiTheme="minorHAnsi" w:cstheme="minorHAnsi"/>
          <w:b/>
          <w:bCs/>
        </w:rPr>
      </w:pPr>
      <w:r>
        <w:rPr>
          <w:rFonts w:asciiTheme="minorHAnsi" w:hAnsiTheme="minorHAnsi" w:cstheme="minorHAnsi"/>
        </w:rPr>
        <w:br/>
      </w:r>
      <w:r w:rsidR="00364D27" w:rsidRPr="00583464">
        <w:rPr>
          <w:rFonts w:asciiTheme="minorHAnsi" w:hAnsiTheme="minorHAnsi" w:cstheme="minorHAnsi"/>
          <w:b/>
          <w:bCs/>
        </w:rPr>
        <w:t>Bijlage</w:t>
      </w:r>
      <w:r w:rsidR="00AC6887" w:rsidRPr="00583464">
        <w:rPr>
          <w:rFonts w:asciiTheme="minorHAnsi" w:hAnsiTheme="minorHAnsi" w:cstheme="minorHAnsi"/>
          <w:b/>
          <w:bCs/>
        </w:rPr>
        <w:t>n</w:t>
      </w:r>
    </w:p>
    <w:p w14:paraId="409AA5B6" w14:textId="320D1142" w:rsidR="00B8049C" w:rsidRDefault="00B8049C" w:rsidP="006D49F1">
      <w:pPr>
        <w:rPr>
          <w:rFonts w:asciiTheme="minorHAnsi" w:hAnsiTheme="minorHAnsi" w:cstheme="minorHAnsi"/>
        </w:rPr>
      </w:pPr>
      <w:r>
        <w:rPr>
          <w:rFonts w:asciiTheme="minorHAnsi" w:hAnsiTheme="minorHAnsi" w:cstheme="minorHAnsi"/>
        </w:rPr>
        <w:t>Rekenvoorbeeld sancties</w:t>
      </w:r>
    </w:p>
    <w:p w14:paraId="70160A95" w14:textId="443CD090" w:rsidR="00B8049C" w:rsidRDefault="00B8049C">
      <w:pPr>
        <w:spacing w:after="200" w:line="276" w:lineRule="auto"/>
        <w:rPr>
          <w:rFonts w:asciiTheme="minorHAnsi" w:hAnsiTheme="minorHAnsi" w:cstheme="minorHAnsi"/>
        </w:rPr>
      </w:pPr>
      <w:r w:rsidRPr="00B8049C">
        <w:rPr>
          <w:rFonts w:asciiTheme="minorHAnsi" w:hAnsiTheme="minorHAnsi" w:cstheme="minorHAnsi"/>
        </w:rPr>
        <w:t>Inschrijfformulier Zero-Emissie materieel</w:t>
      </w:r>
      <w:r>
        <w:rPr>
          <w:rFonts w:asciiTheme="minorHAnsi" w:hAnsiTheme="minorHAnsi" w:cstheme="minorHAnsi"/>
        </w:rPr>
        <w:br w:type="page"/>
      </w:r>
    </w:p>
    <w:p w14:paraId="3F3B4BA6" w14:textId="77777777" w:rsidR="00B8049C" w:rsidRDefault="00B8049C" w:rsidP="00B8049C">
      <w:pPr>
        <w:tabs>
          <w:tab w:val="left" w:pos="5116"/>
        </w:tabs>
        <w:spacing w:line="276" w:lineRule="auto"/>
        <w:rPr>
          <w:rFonts w:asciiTheme="minorHAnsi" w:hAnsiTheme="minorHAnsi" w:cstheme="minorHAnsi"/>
          <w:b/>
          <w:bCs/>
          <w:sz w:val="22"/>
          <w:szCs w:val="22"/>
        </w:rPr>
      </w:pPr>
      <w:r>
        <w:rPr>
          <w:rFonts w:asciiTheme="minorHAnsi" w:hAnsiTheme="minorHAnsi" w:cstheme="minorHAnsi"/>
          <w:b/>
          <w:bCs/>
          <w:sz w:val="22"/>
          <w:szCs w:val="22"/>
        </w:rPr>
        <w:lastRenderedPageBreak/>
        <w:t xml:space="preserve">Bijlage 1 </w:t>
      </w:r>
      <w:r w:rsidRPr="00320220">
        <w:rPr>
          <w:rFonts w:asciiTheme="minorHAnsi" w:hAnsiTheme="minorHAnsi" w:cstheme="minorHAnsi"/>
          <w:b/>
          <w:bCs/>
          <w:sz w:val="22"/>
          <w:szCs w:val="22"/>
        </w:rPr>
        <w:t>Rekenvoorbeeld</w:t>
      </w:r>
      <w:r>
        <w:rPr>
          <w:rFonts w:asciiTheme="minorHAnsi" w:hAnsiTheme="minorHAnsi" w:cstheme="minorHAnsi"/>
          <w:b/>
          <w:bCs/>
          <w:sz w:val="22"/>
          <w:szCs w:val="22"/>
        </w:rPr>
        <w:t xml:space="preserve"> sancties</w:t>
      </w:r>
    </w:p>
    <w:p w14:paraId="3CF1ED40" w14:textId="77777777" w:rsidR="00355306" w:rsidRDefault="00355306" w:rsidP="00B8049C">
      <w:pPr>
        <w:tabs>
          <w:tab w:val="left" w:pos="5116"/>
        </w:tabs>
        <w:spacing w:line="276" w:lineRule="auto"/>
        <w:rPr>
          <w:rFonts w:asciiTheme="minorHAnsi" w:hAnsiTheme="minorHAnsi" w:cstheme="minorHAnsi"/>
          <w:b/>
          <w:bCs/>
        </w:rPr>
      </w:pPr>
    </w:p>
    <w:p w14:paraId="101D23B4" w14:textId="0AE92FA8" w:rsidR="00355306" w:rsidRPr="00FD0686" w:rsidRDefault="00355306" w:rsidP="00B8049C">
      <w:pPr>
        <w:tabs>
          <w:tab w:val="left" w:pos="5116"/>
        </w:tabs>
        <w:spacing w:line="276" w:lineRule="auto"/>
        <w:rPr>
          <w:rFonts w:asciiTheme="minorHAnsi" w:hAnsiTheme="minorHAnsi" w:cstheme="minorHAnsi"/>
          <w:b/>
          <w:bCs/>
          <w:color w:val="000000" w:themeColor="text1"/>
        </w:rPr>
      </w:pPr>
      <w:r w:rsidRPr="00FD0686">
        <w:rPr>
          <w:rFonts w:asciiTheme="minorHAnsi" w:hAnsiTheme="minorHAnsi" w:cstheme="minorHAnsi"/>
          <w:b/>
          <w:bCs/>
          <w:color w:val="000000" w:themeColor="text1"/>
        </w:rPr>
        <w:t xml:space="preserve">Zie eerste tabblad Invulformulier </w:t>
      </w:r>
      <w:r w:rsidR="00FD0686" w:rsidRPr="00FD0686">
        <w:rPr>
          <w:rFonts w:asciiTheme="minorHAnsi" w:hAnsiTheme="minorHAnsi" w:cstheme="minorHAnsi"/>
          <w:b/>
          <w:bCs/>
          <w:color w:val="000000" w:themeColor="text1"/>
        </w:rPr>
        <w:t>voorbeeld.</w:t>
      </w:r>
      <w:r w:rsidR="00FD0686">
        <w:rPr>
          <w:rFonts w:asciiTheme="minorHAnsi" w:hAnsiTheme="minorHAnsi" w:cstheme="minorHAnsi"/>
          <w:b/>
          <w:bCs/>
          <w:color w:val="000000" w:themeColor="text1"/>
        </w:rPr>
        <w:t xml:space="preserve"> Het betreft hier een </w:t>
      </w:r>
      <w:proofErr w:type="spellStart"/>
      <w:r w:rsidR="00FD0686">
        <w:rPr>
          <w:rFonts w:asciiTheme="minorHAnsi" w:hAnsiTheme="minorHAnsi" w:cstheme="minorHAnsi"/>
          <w:b/>
          <w:bCs/>
          <w:color w:val="000000" w:themeColor="text1"/>
        </w:rPr>
        <w:t>meerjaren</w:t>
      </w:r>
      <w:proofErr w:type="spellEnd"/>
      <w:r w:rsidR="00FD0686">
        <w:rPr>
          <w:rFonts w:asciiTheme="minorHAnsi" w:hAnsiTheme="minorHAnsi" w:cstheme="minorHAnsi"/>
          <w:b/>
          <w:bCs/>
          <w:color w:val="000000" w:themeColor="text1"/>
        </w:rPr>
        <w:t xml:space="preserve"> project.</w:t>
      </w:r>
    </w:p>
    <w:p w14:paraId="5B7DCBEC" w14:textId="7B050F36" w:rsidR="00BC79D4" w:rsidRDefault="00C05370" w:rsidP="00B8049C">
      <w:pPr>
        <w:tabs>
          <w:tab w:val="left" w:pos="5116"/>
        </w:tabs>
        <w:spacing w:line="276" w:lineRule="auto"/>
        <w:rPr>
          <w:rFonts w:asciiTheme="minorHAnsi" w:hAnsiTheme="minorHAnsi" w:cstheme="minorHAnsi"/>
          <w:b/>
          <w:bCs/>
        </w:rPr>
      </w:pPr>
      <w:r>
        <w:rPr>
          <w:rFonts w:asciiTheme="minorHAnsi" w:hAnsiTheme="minorHAnsi" w:cstheme="minorHAnsi"/>
          <w:b/>
          <w:bCs/>
        </w:rPr>
        <w:br/>
      </w:r>
      <w:r w:rsidR="00B8049C">
        <w:rPr>
          <w:rFonts w:asciiTheme="minorHAnsi" w:hAnsiTheme="minorHAnsi" w:cstheme="minorHAnsi"/>
          <w:b/>
          <w:bCs/>
        </w:rPr>
        <w:br/>
        <w:t>Inschrijving</w:t>
      </w:r>
      <w:r w:rsidR="00B8049C">
        <w:rPr>
          <w:rFonts w:asciiTheme="minorHAnsi" w:hAnsiTheme="minorHAnsi" w:cstheme="minorHAnsi"/>
          <w:b/>
          <w:bCs/>
        </w:rPr>
        <w:br/>
      </w:r>
      <w:r w:rsidR="00B8049C">
        <w:rPr>
          <w:noProof/>
        </w:rPr>
        <w:drawing>
          <wp:inline distT="0" distB="0" distL="0" distR="0" wp14:anchorId="0F53E01D" wp14:editId="1FC97561">
            <wp:extent cx="5760720" cy="2179320"/>
            <wp:effectExtent l="0" t="0" r="0" b="0"/>
            <wp:docPr id="1" name="Afbeelding 1" descr="Afbeelding met tekst, schermopname, nummer, Parall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schermopname, nummer, Parallel&#10;&#10;Automatisch gegenereerde beschrijving"/>
                    <pic:cNvPicPr/>
                  </pic:nvPicPr>
                  <pic:blipFill>
                    <a:blip r:embed="rId16"/>
                    <a:stretch>
                      <a:fillRect/>
                    </a:stretch>
                  </pic:blipFill>
                  <pic:spPr>
                    <a:xfrm>
                      <a:off x="0" y="0"/>
                      <a:ext cx="5760720" cy="2179320"/>
                    </a:xfrm>
                    <a:prstGeom prst="rect">
                      <a:avLst/>
                    </a:prstGeom>
                  </pic:spPr>
                </pic:pic>
              </a:graphicData>
            </a:graphic>
          </wp:inline>
        </w:drawing>
      </w:r>
      <w:r w:rsidR="00B8049C">
        <w:rPr>
          <w:rFonts w:asciiTheme="minorHAnsi" w:hAnsiTheme="minorHAnsi" w:cstheme="minorHAnsi"/>
          <w:b/>
          <w:bCs/>
        </w:rPr>
        <w:br/>
      </w:r>
    </w:p>
    <w:p w14:paraId="166B5731" w14:textId="525D7A63" w:rsidR="00BC79D4" w:rsidRDefault="00B8049C" w:rsidP="00B8049C">
      <w:pPr>
        <w:tabs>
          <w:tab w:val="left" w:pos="5116"/>
        </w:tabs>
        <w:spacing w:line="276" w:lineRule="auto"/>
        <w:rPr>
          <w:rFonts w:asciiTheme="minorHAnsi" w:hAnsiTheme="minorHAnsi" w:cstheme="minorHAnsi"/>
          <w:b/>
          <w:bCs/>
          <w:sz w:val="22"/>
          <w:szCs w:val="22"/>
        </w:rPr>
      </w:pPr>
      <w:r>
        <w:rPr>
          <w:rFonts w:asciiTheme="minorHAnsi" w:hAnsiTheme="minorHAnsi" w:cstheme="minorHAnsi"/>
          <w:b/>
          <w:bCs/>
          <w:noProof/>
        </w:rPr>
        <mc:AlternateContent>
          <mc:Choice Requires="wps">
            <w:drawing>
              <wp:anchor distT="0" distB="0" distL="114300" distR="114300" simplePos="0" relativeHeight="251662336" behindDoc="0" locked="0" layoutInCell="1" allowOverlap="1" wp14:anchorId="0EA8D099" wp14:editId="391D32EB">
                <wp:simplePos x="0" y="0"/>
                <wp:positionH relativeFrom="column">
                  <wp:posOffset>-680720</wp:posOffset>
                </wp:positionH>
                <wp:positionV relativeFrom="paragraph">
                  <wp:posOffset>8644255</wp:posOffset>
                </wp:positionV>
                <wp:extent cx="6705600" cy="133350"/>
                <wp:effectExtent l="0" t="0" r="19050" b="19050"/>
                <wp:wrapNone/>
                <wp:docPr id="15" name="Rechthoek 15"/>
                <wp:cNvGraphicFramePr/>
                <a:graphic xmlns:a="http://schemas.openxmlformats.org/drawingml/2006/main">
                  <a:graphicData uri="http://schemas.microsoft.com/office/word/2010/wordprocessingShape">
                    <wps:wsp>
                      <wps:cNvSpPr/>
                      <wps:spPr>
                        <a:xfrm>
                          <a:off x="0" y="0"/>
                          <a:ext cx="6705600" cy="133350"/>
                        </a:xfrm>
                        <a:prstGeom prst="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B71E78F">
              <v:rect id="Rechthoek 15" style="position:absolute;margin-left:-53.6pt;margin-top:680.65pt;width:528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windowText" strokeweight="2pt" w14:anchorId="5B3A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"/>
            </w:pict>
          </mc:Fallback>
        </mc:AlternateContent>
      </w:r>
      <w:r>
        <w:rPr>
          <w:noProof/>
        </w:rPr>
        <w:drawing>
          <wp:anchor distT="0" distB="0" distL="114300" distR="114300" simplePos="0" relativeHeight="251659264" behindDoc="0" locked="0" layoutInCell="1" allowOverlap="1" wp14:anchorId="443EB63E" wp14:editId="2A95759F">
            <wp:simplePos x="0" y="0"/>
            <wp:positionH relativeFrom="margin">
              <wp:align>right</wp:align>
            </wp:positionH>
            <wp:positionV relativeFrom="paragraph">
              <wp:posOffset>161925</wp:posOffset>
            </wp:positionV>
            <wp:extent cx="5760720" cy="1010920"/>
            <wp:effectExtent l="0" t="0" r="0" b="0"/>
            <wp:wrapThrough wrapText="bothSides">
              <wp:wrapPolygon edited="0">
                <wp:start x="0" y="0"/>
                <wp:lineTo x="0" y="21166"/>
                <wp:lineTo x="21500" y="21166"/>
                <wp:lineTo x="21500" y="0"/>
                <wp:lineTo x="0" y="0"/>
              </wp:wrapPolygon>
            </wp:wrapThrough>
            <wp:docPr id="5" name="Afbeelding 5" descr="Afbeelding met tekst, schermopname, nummer,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 schermopname, nummer, Lettertype&#10;&#10;Automatisch gegenereerde beschrijving"/>
                    <pic:cNvPicPr/>
                  </pic:nvPicPr>
                  <pic:blipFill>
                    <a:blip r:embed="rId17">
                      <a:extLst>
                        <a:ext uri="{28A0092B-C50C-407E-A947-70E740481C1C}">
                          <a14:useLocalDpi xmlns:a14="http://schemas.microsoft.com/office/drawing/2010/main" val="0"/>
                        </a:ext>
                      </a:extLst>
                    </a:blip>
                    <a:stretch>
                      <a:fillRect/>
                    </a:stretch>
                  </pic:blipFill>
                  <pic:spPr>
                    <a:xfrm>
                      <a:off x="0" y="0"/>
                      <a:ext cx="5760720" cy="101092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
          <w:bCs/>
        </w:rPr>
        <w:t xml:space="preserve"> Totaal inzet werktuigen jaar 1 &amp; jaar </w:t>
      </w:r>
      <w:r w:rsidR="00BC79D4">
        <w:rPr>
          <w:rFonts w:asciiTheme="minorHAnsi" w:hAnsiTheme="minorHAnsi" w:cstheme="minorHAnsi"/>
          <w:b/>
          <w:bCs/>
        </w:rPr>
        <w:br/>
        <w:t xml:space="preserve">Conclusie: </w:t>
      </w:r>
      <w:r w:rsidR="00BC79D4">
        <w:rPr>
          <w:rFonts w:asciiTheme="minorHAnsi" w:hAnsiTheme="minorHAnsi" w:cstheme="minorHAnsi"/>
          <w:b/>
          <w:bCs/>
        </w:rPr>
        <w:br/>
      </w:r>
      <w:r w:rsidR="00BC79D4" w:rsidRPr="00BC79D4">
        <w:rPr>
          <w:rFonts w:asciiTheme="minorHAnsi" w:hAnsiTheme="minorHAnsi" w:cstheme="minorHAnsi"/>
        </w:rPr>
        <w:t xml:space="preserve">Inschrijver voldoet aan de door hen opgegeven beloofde uren in jaar 1 en jaar 2. </w:t>
      </w:r>
      <w:r w:rsidR="00BC79D4" w:rsidRPr="00BC79D4">
        <w:rPr>
          <w:rFonts w:asciiTheme="minorHAnsi" w:hAnsiTheme="minorHAnsi" w:cstheme="minorHAnsi"/>
        </w:rPr>
        <w:br/>
      </w:r>
      <w:r>
        <w:rPr>
          <w:rFonts w:asciiTheme="minorHAnsi" w:hAnsiTheme="minorHAnsi" w:cstheme="minorHAnsi"/>
          <w:b/>
          <w:bCs/>
        </w:rPr>
        <w:br/>
      </w:r>
      <w:r>
        <w:rPr>
          <w:rFonts w:asciiTheme="minorHAnsi" w:hAnsiTheme="minorHAnsi" w:cstheme="minorHAnsi"/>
        </w:rPr>
        <w:t>* Voor dit rekenvoorbeeld gebruiken we gegevens uit invulformulier Zero-Emissie materieel Helmond jaren, tabblad Invulformulier voorbeeld. Enkel werktuigen jaar 1 &amp; 2 zal gebruikt worden tijdens dit rekenvoorbeeld.</w:t>
      </w:r>
      <w:r>
        <w:rPr>
          <w:rFonts w:asciiTheme="minorHAnsi" w:hAnsiTheme="minorHAnsi" w:cstheme="minorHAnsi"/>
        </w:rPr>
        <w:br/>
        <w:t xml:space="preserve"> </w:t>
      </w:r>
      <w:r>
        <w:rPr>
          <w:rFonts w:asciiTheme="minorHAnsi" w:hAnsiTheme="minorHAnsi" w:cstheme="minorHAnsi"/>
        </w:rPr>
        <w:br/>
      </w:r>
    </w:p>
    <w:p w14:paraId="1E5DCB7B" w14:textId="5F8552D8" w:rsidR="00B8049C" w:rsidRDefault="00BC79D4" w:rsidP="00871945">
      <w:pPr>
        <w:spacing w:after="200" w:line="276" w:lineRule="auto"/>
        <w:rPr>
          <w:rFonts w:asciiTheme="minorHAnsi" w:hAnsiTheme="minorHAnsi" w:cstheme="minorHAnsi"/>
        </w:rPr>
      </w:pPr>
      <w:r>
        <w:rPr>
          <w:rFonts w:asciiTheme="minorHAnsi" w:hAnsiTheme="minorHAnsi" w:cstheme="minorHAnsi"/>
          <w:b/>
          <w:bCs/>
          <w:sz w:val="22"/>
          <w:szCs w:val="22"/>
        </w:rPr>
        <w:br w:type="page"/>
      </w:r>
      <w:r w:rsidR="00B8049C" w:rsidRPr="00320220">
        <w:rPr>
          <w:rFonts w:asciiTheme="minorHAnsi" w:hAnsiTheme="minorHAnsi" w:cstheme="minorHAnsi"/>
          <w:b/>
          <w:bCs/>
          <w:sz w:val="22"/>
          <w:szCs w:val="22"/>
        </w:rPr>
        <w:lastRenderedPageBreak/>
        <w:t xml:space="preserve">*Rekenvoorbeeld </w:t>
      </w:r>
      <w:r w:rsidR="002D139B">
        <w:rPr>
          <w:rFonts w:asciiTheme="minorHAnsi" w:hAnsiTheme="minorHAnsi" w:cstheme="minorHAnsi"/>
          <w:b/>
          <w:bCs/>
          <w:sz w:val="22"/>
          <w:szCs w:val="22"/>
          <w:u w:val="single"/>
        </w:rPr>
        <w:t>sanctie</w:t>
      </w:r>
      <w:r w:rsidR="00B8049C">
        <w:rPr>
          <w:rFonts w:asciiTheme="minorHAnsi" w:hAnsiTheme="minorHAnsi" w:cstheme="minorHAnsi"/>
        </w:rPr>
        <w:br/>
      </w:r>
      <w:r w:rsidR="00871945">
        <w:rPr>
          <w:rFonts w:asciiTheme="minorHAnsi" w:hAnsiTheme="minorHAnsi" w:cstheme="minorHAnsi"/>
          <w:b/>
          <w:bCs/>
        </w:rPr>
        <w:br/>
        <w:t>Foutieve inschrijving</w:t>
      </w:r>
      <w:r w:rsidR="00871945">
        <w:rPr>
          <w:rFonts w:asciiTheme="minorHAnsi" w:hAnsiTheme="minorHAnsi" w:cstheme="minorHAnsi"/>
          <w:b/>
          <w:bCs/>
        </w:rPr>
        <w:br/>
      </w:r>
      <w:proofErr w:type="spellStart"/>
      <w:r w:rsidR="00B8049C">
        <w:rPr>
          <w:rFonts w:asciiTheme="minorHAnsi" w:hAnsiTheme="minorHAnsi" w:cstheme="minorHAnsi"/>
          <w:b/>
          <w:bCs/>
        </w:rPr>
        <w:t>Inschrijving</w:t>
      </w:r>
      <w:proofErr w:type="spellEnd"/>
      <w:r w:rsidR="00B8049C">
        <w:rPr>
          <w:rFonts w:asciiTheme="minorHAnsi" w:hAnsiTheme="minorHAnsi" w:cstheme="minorHAnsi"/>
          <w:b/>
          <w:bCs/>
        </w:rPr>
        <w:br/>
      </w:r>
      <w:r w:rsidR="00B8049C">
        <w:rPr>
          <w:noProof/>
        </w:rPr>
        <w:drawing>
          <wp:inline distT="0" distB="0" distL="0" distR="0" wp14:anchorId="67B9B436" wp14:editId="7853FC15">
            <wp:extent cx="5760720" cy="2179320"/>
            <wp:effectExtent l="0" t="0" r="0" b="0"/>
            <wp:docPr id="8" name="Afbeelding 8" descr="Afbeelding met tekst, schermopname, nummer, Parall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schermopname, nummer, Parallel&#10;&#10;Automatisch gegenereerde beschrijving"/>
                    <pic:cNvPicPr/>
                  </pic:nvPicPr>
                  <pic:blipFill>
                    <a:blip r:embed="rId16"/>
                    <a:stretch>
                      <a:fillRect/>
                    </a:stretch>
                  </pic:blipFill>
                  <pic:spPr>
                    <a:xfrm>
                      <a:off x="0" y="0"/>
                      <a:ext cx="5760720" cy="2179320"/>
                    </a:xfrm>
                    <a:prstGeom prst="rect">
                      <a:avLst/>
                    </a:prstGeom>
                  </pic:spPr>
                </pic:pic>
              </a:graphicData>
            </a:graphic>
          </wp:inline>
        </w:drawing>
      </w:r>
      <w:r w:rsidR="00B8049C">
        <w:rPr>
          <w:rFonts w:asciiTheme="minorHAnsi" w:hAnsiTheme="minorHAnsi" w:cstheme="minorHAnsi"/>
          <w:b/>
          <w:bCs/>
        </w:rPr>
        <w:br/>
      </w:r>
      <w:r w:rsidR="00B8049C">
        <w:rPr>
          <w:rFonts w:asciiTheme="minorHAnsi" w:hAnsiTheme="minorHAnsi" w:cstheme="minorHAnsi"/>
        </w:rPr>
        <w:br/>
      </w:r>
      <w:r w:rsidR="00B8049C">
        <w:rPr>
          <w:rFonts w:asciiTheme="minorHAnsi" w:hAnsiTheme="minorHAnsi" w:cstheme="minorHAnsi"/>
          <w:b/>
          <w:bCs/>
        </w:rPr>
        <w:t>Totaal inzet werktuigen jaar 1 &amp; jaar 2</w:t>
      </w:r>
      <w:r w:rsidR="00B8049C">
        <w:rPr>
          <w:rFonts w:asciiTheme="minorHAnsi" w:hAnsiTheme="minorHAnsi" w:cstheme="minorHAnsi"/>
        </w:rPr>
        <w:br/>
      </w:r>
      <w:r w:rsidR="002D139B">
        <w:rPr>
          <w:rFonts w:asciiTheme="minorHAnsi" w:hAnsiTheme="minorHAnsi" w:cstheme="minorHAnsi"/>
          <w:b/>
          <w:bCs/>
          <w:noProof/>
        </w:rPr>
        <w:drawing>
          <wp:inline distT="0" distB="0" distL="0" distR="0" wp14:anchorId="27478B2F" wp14:editId="332D85C5">
            <wp:extent cx="5637208" cy="879231"/>
            <wp:effectExtent l="0" t="0" r="1905" b="0"/>
            <wp:docPr id="1800639732"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1557" cy="886148"/>
                    </a:xfrm>
                    <a:prstGeom prst="rect">
                      <a:avLst/>
                    </a:prstGeom>
                    <a:noFill/>
                    <a:ln>
                      <a:noFill/>
                    </a:ln>
                  </pic:spPr>
                </pic:pic>
              </a:graphicData>
            </a:graphic>
          </wp:inline>
        </w:drawing>
      </w:r>
      <w:r w:rsidR="00871945">
        <w:rPr>
          <w:rFonts w:asciiTheme="minorHAnsi" w:hAnsiTheme="minorHAnsi" w:cstheme="minorHAnsi"/>
          <w:b/>
          <w:bCs/>
        </w:rPr>
        <w:br/>
      </w:r>
      <w:r w:rsidR="00871945">
        <w:rPr>
          <w:rFonts w:asciiTheme="minorHAnsi" w:hAnsiTheme="minorHAnsi" w:cstheme="minorHAnsi"/>
        </w:rPr>
        <w:t>Opdrachtnemer heeft gedurende jaar 2 meerdere projecten lopen waardoor hij voor dit project niet de volledige beschikbaarheid heeft over de mobiele kraan (45-RR-FF) met elektro motor. Hierdoor is hij genoodzaakt om een mobiele kraan (22-PK-TB) met diesel motor te gebruiken voor in totaal 4 weken (20 werkdagen</w:t>
      </w:r>
      <w:r w:rsidR="00612979">
        <w:rPr>
          <w:rFonts w:asciiTheme="minorHAnsi" w:hAnsiTheme="minorHAnsi" w:cstheme="minorHAnsi"/>
        </w:rPr>
        <w:t>, totaal 100 uur, zie omkadering stap 2</w:t>
      </w:r>
      <w:r w:rsidR="00871945">
        <w:rPr>
          <w:rFonts w:asciiTheme="minorHAnsi" w:hAnsiTheme="minorHAnsi" w:cstheme="minorHAnsi"/>
        </w:rPr>
        <w:t>).</w:t>
      </w:r>
      <w:r w:rsidR="00612979">
        <w:rPr>
          <w:rFonts w:asciiTheme="minorHAnsi" w:hAnsiTheme="minorHAnsi" w:cstheme="minorHAnsi"/>
        </w:rPr>
        <w:t xml:space="preserve"> De opgegeven beloofde uren voor de mobiele kraan (elektrisch) komen dus niet overeen (zie omkadering stap 1). </w:t>
      </w:r>
      <w:r w:rsidR="002D139B">
        <w:rPr>
          <w:rFonts w:asciiTheme="minorHAnsi" w:hAnsiTheme="minorHAnsi" w:cstheme="minorHAnsi"/>
        </w:rPr>
        <w:t>Hiervoor zal een sanctie berekend worden die onderstaand zal worden toegelicht.</w:t>
      </w:r>
      <w:r w:rsidR="00B8049C">
        <w:rPr>
          <w:rFonts w:asciiTheme="minorHAnsi" w:hAnsiTheme="minorHAnsi" w:cstheme="minorHAnsi"/>
        </w:rPr>
        <w:br/>
      </w:r>
      <w:r w:rsidR="00B8049C">
        <w:rPr>
          <w:rFonts w:asciiTheme="minorHAnsi" w:hAnsiTheme="minorHAnsi" w:cstheme="minorHAnsi"/>
        </w:rPr>
        <w:br/>
      </w:r>
      <w:r w:rsidR="00B8049C" w:rsidRPr="001828A4">
        <w:rPr>
          <w:rFonts w:asciiTheme="minorHAnsi" w:hAnsiTheme="minorHAnsi" w:cstheme="minorHAnsi"/>
          <w:b/>
          <w:bCs/>
        </w:rPr>
        <w:t>Sanctie berekening</w:t>
      </w:r>
      <w:r w:rsidR="00B8049C">
        <w:rPr>
          <w:rFonts w:asciiTheme="minorHAnsi" w:hAnsiTheme="minorHAnsi" w:cstheme="minorHAnsi"/>
        </w:rPr>
        <w:t xml:space="preserve"> </w:t>
      </w:r>
      <w:r w:rsidR="00B8049C">
        <w:rPr>
          <w:rFonts w:asciiTheme="minorHAnsi" w:hAnsiTheme="minorHAnsi" w:cstheme="minorHAnsi"/>
        </w:rPr>
        <w:br/>
        <w:t xml:space="preserve">De opdrachtnemer heeft tijdens de uitvoering 20 werkdagen gebruik gemaakt van materieel met een lagere klasse dan vermeld op zijn inschrijving. Hiervoor krijgt hij de volgende boete: 15 werkdagen (maximaal) x  € 500,00 = </w:t>
      </w:r>
      <w:r w:rsidR="00B8049C" w:rsidRPr="003A153A">
        <w:rPr>
          <w:rFonts w:asciiTheme="minorHAnsi" w:hAnsiTheme="minorHAnsi" w:cstheme="minorHAnsi"/>
          <w:b/>
          <w:bCs/>
          <w:u w:val="single"/>
        </w:rPr>
        <w:t>€ 7.500,00.</w:t>
      </w:r>
      <w:r w:rsidR="00B8049C">
        <w:rPr>
          <w:rFonts w:asciiTheme="minorHAnsi" w:hAnsiTheme="minorHAnsi" w:cstheme="minorHAnsi"/>
        </w:rPr>
        <w:br/>
      </w:r>
      <w:r w:rsidR="00B8049C">
        <w:rPr>
          <w:rFonts w:asciiTheme="minorHAnsi" w:hAnsiTheme="minorHAnsi" w:cstheme="minorHAnsi"/>
        </w:rPr>
        <w:br/>
        <w:t xml:space="preserve">Daarnaast heeft hij binnen 15  achtereenvolgende werkdagen geen verbetering toegepast wat betreft het materieel. Hiervoor krijgt hij een eenmalige boete voor het gebruiken van de mobiele kraan met diesel motor. Dit bedrag bedraagt </w:t>
      </w:r>
      <w:r w:rsidR="00B8049C" w:rsidRPr="003A153A">
        <w:rPr>
          <w:rFonts w:asciiTheme="minorHAnsi" w:hAnsiTheme="minorHAnsi" w:cstheme="minorHAnsi"/>
          <w:b/>
          <w:bCs/>
          <w:u w:val="single"/>
        </w:rPr>
        <w:t>€30.000,00.</w:t>
      </w:r>
      <w:r w:rsidR="00B8049C">
        <w:rPr>
          <w:rFonts w:asciiTheme="minorHAnsi" w:hAnsiTheme="minorHAnsi" w:cstheme="minorHAnsi"/>
        </w:rPr>
        <w:t xml:space="preserve"> De boete van € 7.500,00 zal in alle gevallen komen te vervallen wanneer de boete van €30.000,00/€10.000,00 (afhankelijk van categorie) wordt toegepast.  </w:t>
      </w:r>
      <w:r w:rsidR="00B8049C">
        <w:rPr>
          <w:rFonts w:asciiTheme="minorHAnsi" w:hAnsiTheme="minorHAnsi" w:cstheme="minorHAnsi"/>
        </w:rPr>
        <w:br/>
      </w:r>
      <w:r w:rsidR="00B8049C">
        <w:rPr>
          <w:rFonts w:asciiTheme="minorHAnsi" w:hAnsiTheme="minorHAnsi" w:cstheme="minorHAnsi"/>
        </w:rPr>
        <w:br/>
        <w:t xml:space="preserve">In totaal zal er </w:t>
      </w:r>
      <w:r w:rsidR="00B8049C" w:rsidRPr="003A153A">
        <w:rPr>
          <w:rFonts w:asciiTheme="minorHAnsi" w:hAnsiTheme="minorHAnsi" w:cstheme="minorHAnsi"/>
          <w:b/>
          <w:bCs/>
          <w:u w:val="single"/>
        </w:rPr>
        <w:t>€ 3</w:t>
      </w:r>
      <w:r w:rsidR="00B8049C">
        <w:rPr>
          <w:rFonts w:asciiTheme="minorHAnsi" w:hAnsiTheme="minorHAnsi" w:cstheme="minorHAnsi"/>
          <w:b/>
          <w:bCs/>
          <w:u w:val="single"/>
        </w:rPr>
        <w:t>0</w:t>
      </w:r>
      <w:r w:rsidR="00B8049C" w:rsidRPr="003A153A">
        <w:rPr>
          <w:rFonts w:asciiTheme="minorHAnsi" w:hAnsiTheme="minorHAnsi" w:cstheme="minorHAnsi"/>
          <w:b/>
          <w:bCs/>
          <w:u w:val="single"/>
        </w:rPr>
        <w:t>.</w:t>
      </w:r>
      <w:r w:rsidR="00B8049C">
        <w:rPr>
          <w:rFonts w:asciiTheme="minorHAnsi" w:hAnsiTheme="minorHAnsi" w:cstheme="minorHAnsi"/>
          <w:b/>
          <w:bCs/>
          <w:u w:val="single"/>
        </w:rPr>
        <w:t>0</w:t>
      </w:r>
      <w:r w:rsidR="00B8049C" w:rsidRPr="003A153A">
        <w:rPr>
          <w:rFonts w:asciiTheme="minorHAnsi" w:hAnsiTheme="minorHAnsi" w:cstheme="minorHAnsi"/>
          <w:b/>
          <w:bCs/>
          <w:u w:val="single"/>
        </w:rPr>
        <w:t>00,00</w:t>
      </w:r>
      <w:r w:rsidR="00B8049C">
        <w:rPr>
          <w:rFonts w:asciiTheme="minorHAnsi" w:hAnsiTheme="minorHAnsi" w:cstheme="minorHAnsi"/>
        </w:rPr>
        <w:t xml:space="preserve"> van de totaal factuurprijs afgetrokken worden.</w:t>
      </w:r>
      <w:r w:rsidR="00B8049C">
        <w:rPr>
          <w:rFonts w:asciiTheme="minorHAnsi" w:hAnsiTheme="minorHAnsi" w:cstheme="minorHAnsi"/>
        </w:rPr>
        <w:br/>
      </w:r>
      <w:r w:rsidR="00B8049C">
        <w:rPr>
          <w:rFonts w:asciiTheme="minorHAnsi" w:hAnsiTheme="minorHAnsi" w:cstheme="minorHAnsi"/>
        </w:rPr>
        <w:br/>
        <w:t>* Voor dit rekenvoorbeeld gebruiken we gegevens uit invulformulier Zero-Emissie materieel Helmond jaren, tabblad Invulformulier voorbeeld. Enkel werktuigen jaar 1 &amp; 2 zal gebruikt worden tijdens dit rekenvoorbeeld.</w:t>
      </w:r>
      <w:r w:rsidR="00B8049C">
        <w:rPr>
          <w:rFonts w:asciiTheme="minorHAnsi" w:hAnsiTheme="minorHAnsi" w:cstheme="minorHAnsi"/>
        </w:rPr>
        <w:br/>
      </w:r>
      <w:r w:rsidR="00B8049C" w:rsidRPr="008B05E3">
        <w:rPr>
          <w:rFonts w:asciiTheme="minorHAnsi" w:hAnsiTheme="minorHAnsi" w:cstheme="minorHAnsi"/>
        </w:rPr>
        <w:t xml:space="preserve">** Indien de Opdrachtnemer de Opdrachtgever tijdig (2 weken voor de inzetdatum) informeert dan zal er over de eerste 5 dagen geen boete berekend worden. </w:t>
      </w:r>
      <w:r w:rsidR="00B8049C">
        <w:rPr>
          <w:rFonts w:asciiTheme="minorHAnsi" w:hAnsiTheme="minorHAnsi" w:cstheme="minorHAnsi"/>
        </w:rPr>
        <w:br/>
      </w:r>
    </w:p>
    <w:p w14:paraId="706D7FC3" w14:textId="1731ADDF" w:rsidR="00B8049C" w:rsidRPr="006D49F1" w:rsidRDefault="00B8049C" w:rsidP="006D49F1">
      <w:pPr>
        <w:rPr>
          <w:rFonts w:asciiTheme="minorHAnsi" w:hAnsiTheme="minorHAnsi" w:cstheme="minorHAnsi"/>
        </w:rPr>
      </w:pPr>
    </w:p>
    <w:sectPr w:rsidR="00B8049C" w:rsidRPr="006D49F1" w:rsidSect="00CC28C3">
      <w:footerReference w:type="default" r:id="rId19"/>
      <w:headerReference w:type="first" r:id="rId2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A4052" w14:textId="77777777" w:rsidR="00314984" w:rsidRDefault="00314984" w:rsidP="00E300F5">
      <w:pPr>
        <w:spacing w:line="240" w:lineRule="auto"/>
      </w:pPr>
      <w:r>
        <w:separator/>
      </w:r>
    </w:p>
  </w:endnote>
  <w:endnote w:type="continuationSeparator" w:id="0">
    <w:p w14:paraId="7B142AA3" w14:textId="77777777" w:rsidR="00314984" w:rsidRDefault="00314984" w:rsidP="00E300F5">
      <w:pPr>
        <w:spacing w:line="240" w:lineRule="auto"/>
      </w:pPr>
      <w:r>
        <w:continuationSeparator/>
      </w:r>
    </w:p>
  </w:endnote>
  <w:endnote w:type="continuationNotice" w:id="1">
    <w:p w14:paraId="62C001EC" w14:textId="77777777" w:rsidR="00314984" w:rsidRDefault="003149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quot;Courier New&quo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illSans Light">
    <w:altName w:val="Calibri"/>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Myriad">
    <w:altName w:val="Calibri"/>
    <w:charset w:val="00"/>
    <w:family w:val="swiss"/>
    <w:pitch w:val="variable"/>
    <w:sig w:usb0="80000027" w:usb1="00000000" w:usb2="00000000" w:usb3="00000000" w:csb0="00000003" w:csb1="00000000"/>
  </w:font>
  <w:font w:name="Logo Fon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915" w:type="dxa"/>
      <w:tblLayout w:type="fixed"/>
      <w:tblCellMar>
        <w:left w:w="0" w:type="dxa"/>
        <w:right w:w="0" w:type="dxa"/>
      </w:tblCellMar>
      <w:tblLook w:val="0000" w:firstRow="0" w:lastRow="0" w:firstColumn="0" w:lastColumn="0" w:noHBand="0" w:noVBand="0"/>
    </w:tblPr>
    <w:tblGrid>
      <w:gridCol w:w="1631"/>
      <w:gridCol w:w="2156"/>
      <w:gridCol w:w="709"/>
      <w:gridCol w:w="4593"/>
      <w:gridCol w:w="1134"/>
    </w:tblGrid>
    <w:tr w:rsidR="008F6FD0" w14:paraId="186DF9C8" w14:textId="77777777">
      <w:trPr>
        <w:cantSplit/>
      </w:trPr>
      <w:tc>
        <w:tcPr>
          <w:tcW w:w="1631" w:type="dxa"/>
        </w:tcPr>
        <w:p w14:paraId="0FDF826C" w14:textId="77777777" w:rsidR="008F6FD0" w:rsidRPr="00AB5C86" w:rsidRDefault="008F6FD0">
          <w:pPr>
            <w:pStyle w:val="EindhovenKoptekst"/>
            <w:rPr>
              <w:lang w:val="nl-NL"/>
            </w:rPr>
          </w:pPr>
        </w:p>
      </w:tc>
      <w:tc>
        <w:tcPr>
          <w:tcW w:w="2156" w:type="dxa"/>
        </w:tcPr>
        <w:p w14:paraId="0C9B2628" w14:textId="77777777" w:rsidR="008F6FD0" w:rsidRPr="00AB5C86" w:rsidRDefault="008F6FD0">
          <w:pPr>
            <w:pStyle w:val="EindhovenKoptekst"/>
            <w:rPr>
              <w:sz w:val="20"/>
              <w:lang w:val="nl-NL"/>
            </w:rPr>
          </w:pPr>
        </w:p>
      </w:tc>
      <w:tc>
        <w:tcPr>
          <w:tcW w:w="709" w:type="dxa"/>
        </w:tcPr>
        <w:p w14:paraId="3713737F" w14:textId="546841B8" w:rsidR="008F6FD0" w:rsidRPr="00AB5C86" w:rsidRDefault="008F6FD0">
          <w:pPr>
            <w:pStyle w:val="PaginanummerEindhoven"/>
            <w:rPr>
              <w:lang w:val="nl-NL"/>
            </w:rPr>
          </w:pPr>
          <w:r w:rsidRPr="00AB5C86">
            <w:rPr>
              <w:lang w:val="nl-NL"/>
            </w:rPr>
            <w:fldChar w:fldCharType="begin"/>
          </w:r>
          <w:r w:rsidRPr="00AB5C86">
            <w:rPr>
              <w:lang w:val="nl-NL"/>
            </w:rPr>
            <w:instrText xml:space="preserve"> IF </w:instrText>
          </w:r>
          <w:r w:rsidRPr="00AB5C86">
            <w:rPr>
              <w:lang w:val="nl-NL"/>
            </w:rPr>
            <w:fldChar w:fldCharType="begin"/>
          </w:r>
          <w:r w:rsidRPr="00AB5C86">
            <w:rPr>
              <w:lang w:val="nl-NL"/>
            </w:rPr>
            <w:instrText xml:space="preserve"> PAGE </w:instrText>
          </w:r>
          <w:r w:rsidRPr="00AB5C86">
            <w:rPr>
              <w:lang w:val="nl-NL"/>
            </w:rPr>
            <w:fldChar w:fldCharType="separate"/>
          </w:r>
          <w:r w:rsidR="00320220">
            <w:rPr>
              <w:noProof/>
              <w:lang w:val="nl-NL"/>
            </w:rPr>
            <w:instrText>6</w:instrText>
          </w:r>
          <w:r w:rsidRPr="00AB5C86">
            <w:rPr>
              <w:lang w:val="nl-NL"/>
            </w:rPr>
            <w:fldChar w:fldCharType="end"/>
          </w:r>
          <w:r w:rsidRPr="00AB5C86">
            <w:rPr>
              <w:lang w:val="nl-NL"/>
            </w:rPr>
            <w:instrText xml:space="preserve"> &gt; 2 </w:instrText>
          </w:r>
          <w:r w:rsidRPr="00AB5C86">
            <w:rPr>
              <w:lang w:val="nl-NL"/>
            </w:rPr>
            <w:fldChar w:fldCharType="begin"/>
          </w:r>
          <w:r w:rsidRPr="00AB5C86">
            <w:rPr>
              <w:lang w:val="nl-NL"/>
            </w:rPr>
            <w:instrText xml:space="preserve"> PAGE </w:instrText>
          </w:r>
          <w:r w:rsidRPr="00AB5C86">
            <w:rPr>
              <w:lang w:val="nl-NL"/>
            </w:rPr>
            <w:fldChar w:fldCharType="separate"/>
          </w:r>
          <w:r w:rsidR="00320220">
            <w:rPr>
              <w:noProof/>
              <w:lang w:val="nl-NL"/>
            </w:rPr>
            <w:instrText>6</w:instrText>
          </w:r>
          <w:r w:rsidRPr="00AB5C86">
            <w:rPr>
              <w:lang w:val="nl-NL"/>
            </w:rPr>
            <w:fldChar w:fldCharType="end"/>
          </w:r>
          <w:r w:rsidRPr="00AB5C86">
            <w:rPr>
              <w:lang w:val="nl-NL"/>
            </w:rPr>
            <w:instrText xml:space="preserve"> </w:instrText>
          </w:r>
          <w:r w:rsidRPr="00AB5C86">
            <w:rPr>
              <w:lang w:val="nl-NL"/>
            </w:rPr>
            <w:fldChar w:fldCharType="separate"/>
          </w:r>
          <w:r w:rsidR="006E4DDE">
            <w:rPr>
              <w:noProof/>
              <w:lang w:val="nl-NL"/>
            </w:rPr>
            <w:t>6</w:t>
          </w:r>
          <w:r w:rsidRPr="00AB5C86">
            <w:rPr>
              <w:lang w:val="nl-NL"/>
            </w:rPr>
            <w:fldChar w:fldCharType="end"/>
          </w:r>
        </w:p>
      </w:tc>
      <w:tc>
        <w:tcPr>
          <w:tcW w:w="4593" w:type="dxa"/>
        </w:tcPr>
        <w:p w14:paraId="00429400" w14:textId="0ADEA41E" w:rsidR="008F6FD0" w:rsidRDefault="008F6FD0">
          <w:pPr>
            <w:jc w:val="right"/>
            <w:rPr>
              <w:sz w:val="16"/>
            </w:rPr>
          </w:pPr>
          <w:r>
            <w:fldChar w:fldCharType="begin"/>
          </w:r>
          <w:r>
            <w:instrText xml:space="preserve"> REF Organisatie \h   \* MERGEFORMAT </w:instrText>
          </w:r>
          <w:r>
            <w:fldChar w:fldCharType="separate"/>
          </w:r>
          <w:r w:rsidR="006E4DDE">
            <w:rPr>
              <w:b/>
              <w:bCs/>
            </w:rPr>
            <w:t>Fout! Verwijzingsbron niet gevonden.</w:t>
          </w:r>
          <w:r>
            <w:fldChar w:fldCharType="end"/>
          </w:r>
        </w:p>
      </w:tc>
      <w:tc>
        <w:tcPr>
          <w:tcW w:w="1134" w:type="dxa"/>
        </w:tcPr>
        <w:p w14:paraId="153474B5" w14:textId="77777777" w:rsidR="008F6FD0" w:rsidRDefault="008F6FD0">
          <w:pPr>
            <w:rPr>
              <w:sz w:val="16"/>
            </w:rPr>
          </w:pPr>
        </w:p>
      </w:tc>
    </w:tr>
  </w:tbl>
  <w:p w14:paraId="4E142E13" w14:textId="77777777" w:rsidR="008F6FD0" w:rsidRDefault="008F6FD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915" w:type="dxa"/>
      <w:tblLayout w:type="fixed"/>
      <w:tblCellMar>
        <w:left w:w="0" w:type="dxa"/>
        <w:right w:w="0" w:type="dxa"/>
      </w:tblCellMar>
      <w:tblLook w:val="0000" w:firstRow="0" w:lastRow="0" w:firstColumn="0" w:lastColumn="0" w:noHBand="0" w:noVBand="0"/>
    </w:tblPr>
    <w:tblGrid>
      <w:gridCol w:w="1631"/>
      <w:gridCol w:w="284"/>
      <w:gridCol w:w="5103"/>
      <w:gridCol w:w="3148"/>
    </w:tblGrid>
    <w:tr w:rsidR="008F6FD0" w14:paraId="4548C517" w14:textId="77777777">
      <w:trPr>
        <w:cantSplit/>
      </w:trPr>
      <w:tc>
        <w:tcPr>
          <w:tcW w:w="1631" w:type="dxa"/>
        </w:tcPr>
        <w:p w14:paraId="4C7A9F33" w14:textId="77777777" w:rsidR="008F6FD0" w:rsidRPr="00AB5C86" w:rsidRDefault="008F6FD0">
          <w:pPr>
            <w:pStyle w:val="EindhovenKoptekst"/>
            <w:rPr>
              <w:lang w:val="nl-NL"/>
            </w:rPr>
          </w:pPr>
        </w:p>
      </w:tc>
      <w:tc>
        <w:tcPr>
          <w:tcW w:w="284" w:type="dxa"/>
        </w:tcPr>
        <w:p w14:paraId="173A4843" w14:textId="77777777" w:rsidR="008F6FD0" w:rsidRPr="00AB5C86" w:rsidRDefault="008F6FD0">
          <w:pPr>
            <w:pStyle w:val="EindhovenKoptekst"/>
            <w:rPr>
              <w:lang w:val="nl-NL"/>
            </w:rPr>
          </w:pPr>
        </w:p>
      </w:tc>
      <w:tc>
        <w:tcPr>
          <w:tcW w:w="5103" w:type="dxa"/>
        </w:tcPr>
        <w:p w14:paraId="31F2F8EC" w14:textId="29EFF160" w:rsidR="008F6FD0" w:rsidRPr="00AB5C86" w:rsidRDefault="008F6FD0">
          <w:pPr>
            <w:pStyle w:val="EindhovenKoptekst"/>
            <w:rPr>
              <w:lang w:val="nl-NL"/>
            </w:rPr>
          </w:pPr>
          <w:r w:rsidRPr="00AB5C86">
            <w:rPr>
              <w:lang w:val="nl-NL"/>
            </w:rPr>
            <w:t xml:space="preserve"> </w:t>
          </w:r>
          <w:r w:rsidRPr="00AB5C86">
            <w:rPr>
              <w:lang w:val="nl-NL"/>
            </w:rPr>
            <w:fldChar w:fldCharType="begin"/>
          </w:r>
          <w:r w:rsidRPr="00AB5C86">
            <w:rPr>
              <w:lang w:val="nl-NL"/>
            </w:rPr>
            <w:instrText xml:space="preserve"> REF Organisatie \h   \* MERGEFORMAT </w:instrText>
          </w:r>
          <w:r w:rsidRPr="00AB5C86">
            <w:rPr>
              <w:lang w:val="nl-NL"/>
            </w:rPr>
            <w:fldChar w:fldCharType="separate"/>
          </w:r>
          <w:r w:rsidR="006E4DDE">
            <w:rPr>
              <w:b/>
              <w:bCs/>
              <w:lang w:val="nl-NL"/>
            </w:rPr>
            <w:t>Fout! Verwijzingsbron niet gevonden.</w:t>
          </w:r>
          <w:r w:rsidRPr="00AB5C86">
            <w:rPr>
              <w:lang w:val="nl-NL"/>
            </w:rPr>
            <w:fldChar w:fldCharType="end"/>
          </w:r>
        </w:p>
      </w:tc>
      <w:tc>
        <w:tcPr>
          <w:tcW w:w="3148" w:type="dxa"/>
        </w:tcPr>
        <w:p w14:paraId="5144539E" w14:textId="77777777" w:rsidR="008F6FD0" w:rsidRPr="00AB5C86" w:rsidRDefault="008F6FD0">
          <w:pPr>
            <w:pStyle w:val="PaginanummerEindhoven"/>
            <w:rPr>
              <w:lang w:val="nl-NL"/>
            </w:rPr>
          </w:pPr>
          <w:r w:rsidRPr="00AB5C86">
            <w:rPr>
              <w:lang w:val="nl-NL"/>
            </w:rPr>
            <w:fldChar w:fldCharType="begin"/>
          </w:r>
          <w:r w:rsidRPr="00AB5C86">
            <w:rPr>
              <w:lang w:val="nl-NL"/>
            </w:rPr>
            <w:instrText xml:space="preserve"> PAGE </w:instrText>
          </w:r>
          <w:r w:rsidRPr="00AB5C86">
            <w:rPr>
              <w:lang w:val="nl-NL"/>
            </w:rPr>
            <w:fldChar w:fldCharType="separate"/>
          </w:r>
          <w:r w:rsidRPr="00AB5C86">
            <w:rPr>
              <w:noProof/>
              <w:lang w:val="nl-NL"/>
            </w:rPr>
            <w:t>2</w:t>
          </w:r>
          <w:r w:rsidRPr="00AB5C86">
            <w:rPr>
              <w:lang w:val="nl-NL"/>
            </w:rPr>
            <w:fldChar w:fldCharType="end"/>
          </w:r>
        </w:p>
      </w:tc>
    </w:tr>
  </w:tbl>
  <w:p w14:paraId="13BDE464" w14:textId="77777777" w:rsidR="008F6FD0" w:rsidRDefault="008F6FD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BE3D" w14:textId="053C215A" w:rsidR="008F6FD0" w:rsidRPr="00B22CCD" w:rsidRDefault="00222BE3" w:rsidP="00030D2D">
    <w:pPr>
      <w:pStyle w:val="Voettekst"/>
      <w:jc w:val="both"/>
      <w:rPr>
        <w:rFonts w:ascii="Arial" w:hAnsi="Arial" w:cs="Arial"/>
        <w:szCs w:val="18"/>
      </w:rPr>
    </w:pPr>
    <w:bookmarkStart w:id="1" w:name="_Hlk2865478"/>
    <w:r w:rsidRPr="00B22CCD">
      <w:rPr>
        <w:rFonts w:ascii="Arial" w:hAnsi="Arial" w:cs="Arial"/>
        <w:szCs w:val="18"/>
      </w:rPr>
      <w:t xml:space="preserve">© </w:t>
    </w:r>
    <w:bookmarkEnd w:id="1"/>
    <w:r>
      <w:rPr>
        <w:rFonts w:ascii="Arial" w:hAnsi="Arial"/>
        <w:szCs w:val="18"/>
      </w:rPr>
      <w:t>Gemeente Helmond – aanbestedingstekst Zero-emissie materieel</w:t>
    </w:r>
    <w:r>
      <w:rPr>
        <w:rFonts w:ascii="Arial" w:hAnsi="Arial" w:cs="Arial"/>
        <w:szCs w:val="18"/>
      </w:rPr>
      <w:tab/>
    </w:r>
    <w:r w:rsidR="008F6FD0" w:rsidRPr="00101FAC">
      <w:rPr>
        <w:rFonts w:ascii="Arial" w:hAnsi="Arial" w:cs="Arial"/>
        <w:szCs w:val="18"/>
      </w:rPr>
      <w:t xml:space="preserve">Pagina </w:t>
    </w:r>
    <w:r w:rsidR="008F6FD0" w:rsidRPr="00305837">
      <w:rPr>
        <w:rFonts w:ascii="Arial" w:hAnsi="Arial" w:cs="Arial"/>
        <w:b/>
        <w:bCs/>
        <w:szCs w:val="18"/>
      </w:rPr>
      <w:fldChar w:fldCharType="begin"/>
    </w:r>
    <w:r w:rsidR="008F6FD0" w:rsidRPr="00305837">
      <w:rPr>
        <w:rFonts w:ascii="Arial" w:hAnsi="Arial" w:cs="Arial"/>
        <w:b/>
        <w:bCs/>
        <w:szCs w:val="18"/>
      </w:rPr>
      <w:instrText>PAGE</w:instrText>
    </w:r>
    <w:r w:rsidR="008F6FD0" w:rsidRPr="00305837">
      <w:rPr>
        <w:rFonts w:ascii="Arial" w:hAnsi="Arial" w:cs="Arial"/>
        <w:b/>
        <w:bCs/>
        <w:szCs w:val="18"/>
      </w:rPr>
      <w:fldChar w:fldCharType="separate"/>
    </w:r>
    <w:r w:rsidR="008F6FD0">
      <w:rPr>
        <w:rFonts w:ascii="Arial" w:hAnsi="Arial" w:cs="Arial"/>
        <w:b/>
        <w:bCs/>
        <w:noProof/>
        <w:szCs w:val="18"/>
      </w:rPr>
      <w:t>2</w:t>
    </w:r>
    <w:r w:rsidR="008F6FD0" w:rsidRPr="00305837">
      <w:rPr>
        <w:rFonts w:ascii="Arial" w:hAnsi="Arial" w:cs="Arial"/>
        <w:b/>
        <w:bCs/>
        <w:szCs w:val="18"/>
      </w:rPr>
      <w:fldChar w:fldCharType="end"/>
    </w:r>
    <w:r w:rsidR="008F6FD0" w:rsidRPr="00101FAC">
      <w:rPr>
        <w:rFonts w:ascii="Arial" w:hAnsi="Arial" w:cs="Arial"/>
        <w:szCs w:val="18"/>
      </w:rPr>
      <w:t xml:space="preserve"> van</w:t>
    </w:r>
    <w:r w:rsidR="008F6FD0" w:rsidRPr="00305837">
      <w:rPr>
        <w:rFonts w:ascii="Arial" w:hAnsi="Arial" w:cs="Arial"/>
        <w:b/>
        <w:szCs w:val="18"/>
      </w:rPr>
      <w:t xml:space="preserve"> </w:t>
    </w:r>
    <w:r w:rsidR="008F6FD0" w:rsidRPr="00305837">
      <w:rPr>
        <w:rFonts w:ascii="Arial" w:hAnsi="Arial" w:cs="Arial"/>
        <w:b/>
        <w:bCs/>
        <w:szCs w:val="18"/>
      </w:rPr>
      <w:fldChar w:fldCharType="begin"/>
    </w:r>
    <w:r w:rsidR="008F6FD0" w:rsidRPr="00305837">
      <w:rPr>
        <w:rFonts w:ascii="Arial" w:hAnsi="Arial" w:cs="Arial"/>
        <w:b/>
        <w:bCs/>
        <w:szCs w:val="18"/>
      </w:rPr>
      <w:instrText>NUMPAGES</w:instrText>
    </w:r>
    <w:r w:rsidR="008F6FD0" w:rsidRPr="00305837">
      <w:rPr>
        <w:rFonts w:ascii="Arial" w:hAnsi="Arial" w:cs="Arial"/>
        <w:b/>
        <w:bCs/>
        <w:szCs w:val="18"/>
      </w:rPr>
      <w:fldChar w:fldCharType="separate"/>
    </w:r>
    <w:r w:rsidR="008F6FD0">
      <w:rPr>
        <w:rFonts w:ascii="Arial" w:hAnsi="Arial" w:cs="Arial"/>
        <w:b/>
        <w:bCs/>
        <w:noProof/>
        <w:szCs w:val="18"/>
      </w:rPr>
      <w:t>34</w:t>
    </w:r>
    <w:r w:rsidR="008F6FD0" w:rsidRPr="00305837">
      <w:rPr>
        <w:rFonts w:ascii="Arial" w:hAnsi="Arial" w:cs="Arial"/>
        <w:b/>
        <w:bCs/>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AE3B" w14:textId="28AE4BB7" w:rsidR="008F6FD0" w:rsidRPr="0092175F" w:rsidRDefault="00000000" w:rsidP="0092175F">
    <w:pPr>
      <w:pStyle w:val="Voettekst"/>
      <w:rPr>
        <w:rFonts w:ascii="Arial" w:hAnsi="Arial"/>
        <w:szCs w:val="18"/>
      </w:rPr>
    </w:pPr>
    <w:sdt>
      <w:sdtPr>
        <w:id w:val="986507797"/>
        <w:docPartObj>
          <w:docPartGallery w:val="Page Numbers (Bottom of Page)"/>
          <w:docPartUnique/>
        </w:docPartObj>
      </w:sdtPr>
      <w:sdtContent>
        <w:sdt>
          <w:sdtPr>
            <w:id w:val="-2120366605"/>
            <w:docPartObj>
              <w:docPartGallery w:val="Page Numbers (Top of Page)"/>
              <w:docPartUnique/>
            </w:docPartObj>
          </w:sdtPr>
          <w:sdtContent>
            <w:r w:rsidR="008F6FD0" w:rsidRPr="00B05452">
              <w:rPr>
                <w:rFonts w:ascii="Arial" w:hAnsi="Arial"/>
                <w:szCs w:val="18"/>
              </w:rPr>
              <w:t xml:space="preserve">© </w:t>
            </w:r>
            <w:r w:rsidR="008F6FD0">
              <w:rPr>
                <w:rFonts w:ascii="Arial" w:hAnsi="Arial"/>
                <w:szCs w:val="18"/>
              </w:rPr>
              <w:t xml:space="preserve">Gemeente </w:t>
            </w:r>
            <w:r w:rsidR="00222BE3">
              <w:rPr>
                <w:rFonts w:ascii="Arial" w:hAnsi="Arial"/>
                <w:szCs w:val="18"/>
              </w:rPr>
              <w:t>Helmond</w:t>
            </w:r>
            <w:r w:rsidR="008F6FD0">
              <w:rPr>
                <w:rFonts w:ascii="Arial" w:hAnsi="Arial"/>
                <w:szCs w:val="18"/>
              </w:rPr>
              <w:t xml:space="preserve"> </w:t>
            </w:r>
            <w:r w:rsidR="00FA7D6B">
              <w:rPr>
                <w:rFonts w:ascii="Arial" w:hAnsi="Arial"/>
                <w:szCs w:val="18"/>
              </w:rPr>
              <w:t>–</w:t>
            </w:r>
            <w:r w:rsidR="008F6FD0">
              <w:rPr>
                <w:rFonts w:ascii="Arial" w:hAnsi="Arial"/>
                <w:szCs w:val="18"/>
              </w:rPr>
              <w:t xml:space="preserve"> </w:t>
            </w:r>
            <w:r w:rsidR="00FA7D6B">
              <w:rPr>
                <w:rFonts w:ascii="Arial" w:hAnsi="Arial"/>
                <w:szCs w:val="18"/>
              </w:rPr>
              <w:t>aanbestedingstekst Zero-emissie materieel</w:t>
            </w:r>
            <w:r w:rsidR="008F6FD0">
              <w:rPr>
                <w:rFonts w:ascii="Arial" w:hAnsi="Arial"/>
                <w:szCs w:val="18"/>
              </w:rPr>
              <w:tab/>
            </w:r>
            <w:r w:rsidR="008F6FD0" w:rsidRPr="00B05452">
              <w:rPr>
                <w:rFonts w:ascii="Arial" w:hAnsi="Arial"/>
                <w:szCs w:val="18"/>
              </w:rPr>
              <w:t xml:space="preserve">Pagina </w:t>
            </w:r>
            <w:r w:rsidR="008F6FD0" w:rsidRPr="00AF7862">
              <w:rPr>
                <w:rFonts w:ascii="Arial" w:hAnsi="Arial"/>
                <w:b/>
                <w:bCs/>
                <w:szCs w:val="18"/>
              </w:rPr>
              <w:fldChar w:fldCharType="begin"/>
            </w:r>
            <w:r w:rsidR="008F6FD0" w:rsidRPr="00AF7862">
              <w:rPr>
                <w:rFonts w:ascii="Arial" w:hAnsi="Arial"/>
                <w:b/>
                <w:szCs w:val="18"/>
              </w:rPr>
              <w:instrText>PAGE</w:instrText>
            </w:r>
            <w:r w:rsidR="008F6FD0" w:rsidRPr="00AF7862">
              <w:rPr>
                <w:rFonts w:ascii="Arial" w:hAnsi="Arial"/>
                <w:b/>
                <w:bCs/>
                <w:szCs w:val="18"/>
              </w:rPr>
              <w:fldChar w:fldCharType="separate"/>
            </w:r>
            <w:r w:rsidR="008F6FD0">
              <w:rPr>
                <w:rFonts w:ascii="Arial" w:hAnsi="Arial"/>
                <w:b/>
                <w:noProof/>
                <w:szCs w:val="18"/>
              </w:rPr>
              <w:t>20</w:t>
            </w:r>
            <w:r w:rsidR="008F6FD0" w:rsidRPr="00AF7862">
              <w:rPr>
                <w:rFonts w:ascii="Arial" w:hAnsi="Arial"/>
                <w:b/>
                <w:bCs/>
                <w:szCs w:val="18"/>
              </w:rPr>
              <w:fldChar w:fldCharType="end"/>
            </w:r>
            <w:r w:rsidR="008F6FD0" w:rsidRPr="00B05452">
              <w:rPr>
                <w:rFonts w:ascii="Arial" w:hAnsi="Arial"/>
                <w:szCs w:val="18"/>
              </w:rPr>
              <w:t xml:space="preserve"> van </w:t>
            </w:r>
            <w:r w:rsidR="008F6FD0" w:rsidRPr="00AF7862">
              <w:rPr>
                <w:rFonts w:ascii="Arial" w:hAnsi="Arial"/>
                <w:b/>
                <w:bCs/>
                <w:szCs w:val="18"/>
              </w:rPr>
              <w:fldChar w:fldCharType="begin"/>
            </w:r>
            <w:r w:rsidR="008F6FD0" w:rsidRPr="00AF7862">
              <w:rPr>
                <w:rFonts w:ascii="Arial" w:hAnsi="Arial"/>
                <w:b/>
                <w:szCs w:val="18"/>
              </w:rPr>
              <w:instrText>NUMPAGES</w:instrText>
            </w:r>
            <w:r w:rsidR="008F6FD0" w:rsidRPr="00AF7862">
              <w:rPr>
                <w:rFonts w:ascii="Arial" w:hAnsi="Arial"/>
                <w:b/>
                <w:bCs/>
                <w:szCs w:val="18"/>
              </w:rPr>
              <w:fldChar w:fldCharType="separate"/>
            </w:r>
            <w:r w:rsidR="008F6FD0">
              <w:rPr>
                <w:rFonts w:ascii="Arial" w:hAnsi="Arial"/>
                <w:b/>
                <w:noProof/>
                <w:szCs w:val="18"/>
              </w:rPr>
              <w:t>34</w:t>
            </w:r>
            <w:r w:rsidR="008F6FD0" w:rsidRPr="00AF7862">
              <w:rPr>
                <w:rFonts w:ascii="Arial" w:hAnsi="Arial"/>
                <w:b/>
                <w:bCs/>
                <w:szCs w:val="18"/>
              </w:rPr>
              <w:fldChar w:fldCharType="end"/>
            </w:r>
          </w:sdtContent>
        </w:sdt>
      </w:sdtContent>
    </w:sdt>
    <w:r w:rsidR="008F6FD0" w:rsidRPr="00DC4C9A">
      <w:rPr>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3035" w14:textId="77777777" w:rsidR="00314984" w:rsidRDefault="00314984" w:rsidP="00E300F5">
      <w:pPr>
        <w:spacing w:line="240" w:lineRule="auto"/>
      </w:pPr>
      <w:r>
        <w:separator/>
      </w:r>
    </w:p>
  </w:footnote>
  <w:footnote w:type="continuationSeparator" w:id="0">
    <w:p w14:paraId="7FDEF552" w14:textId="77777777" w:rsidR="00314984" w:rsidRDefault="00314984" w:rsidP="00E300F5">
      <w:pPr>
        <w:spacing w:line="240" w:lineRule="auto"/>
      </w:pPr>
      <w:r>
        <w:continuationSeparator/>
      </w:r>
    </w:p>
  </w:footnote>
  <w:footnote w:type="continuationNotice" w:id="1">
    <w:p w14:paraId="0141775A" w14:textId="77777777" w:rsidR="00314984" w:rsidRDefault="003149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915" w:type="dxa"/>
      <w:tblLayout w:type="fixed"/>
      <w:tblCellMar>
        <w:left w:w="0" w:type="dxa"/>
        <w:right w:w="0" w:type="dxa"/>
      </w:tblCellMar>
      <w:tblLook w:val="0000" w:firstRow="0" w:lastRow="0" w:firstColumn="0" w:lastColumn="0" w:noHBand="0" w:noVBand="0"/>
    </w:tblPr>
    <w:tblGrid>
      <w:gridCol w:w="1650"/>
      <w:gridCol w:w="272"/>
      <w:gridCol w:w="7230"/>
    </w:tblGrid>
    <w:tr w:rsidR="008F6FD0" w14:paraId="5FB650D7" w14:textId="77777777">
      <w:tc>
        <w:tcPr>
          <w:tcW w:w="1650" w:type="dxa"/>
        </w:tcPr>
        <w:p w14:paraId="69092ABA" w14:textId="7647FD05" w:rsidR="008F6FD0" w:rsidRPr="00AB5C86" w:rsidRDefault="008F6FD0">
          <w:pPr>
            <w:pStyle w:val="EindhovenKoptekst"/>
            <w:jc w:val="right"/>
            <w:rPr>
              <w:lang w:val="nl-NL"/>
            </w:rPr>
          </w:pPr>
          <w:r w:rsidRPr="00AB5C86">
            <w:rPr>
              <w:lang w:val="nl-NL"/>
            </w:rPr>
            <w:fldChar w:fldCharType="begin"/>
          </w:r>
          <w:r w:rsidRPr="00AB5C86">
            <w:rPr>
              <w:lang w:val="nl-NL"/>
            </w:rPr>
            <w:instrText xml:space="preserve"> REF Datum </w:instrText>
          </w:r>
          <w:r w:rsidRPr="00AB5C86">
            <w:rPr>
              <w:lang w:val="nl-NL"/>
            </w:rPr>
            <w:fldChar w:fldCharType="separate"/>
          </w:r>
          <w:r w:rsidR="006E4DDE">
            <w:rPr>
              <w:b/>
              <w:bCs/>
              <w:lang w:val="nl-NL"/>
            </w:rPr>
            <w:t>Fout! Verwijzingsbron niet gevonden.</w:t>
          </w:r>
          <w:r w:rsidRPr="00AB5C86">
            <w:rPr>
              <w:lang w:val="nl-NL"/>
            </w:rPr>
            <w:fldChar w:fldCharType="end"/>
          </w:r>
        </w:p>
      </w:tc>
      <w:tc>
        <w:tcPr>
          <w:tcW w:w="272" w:type="dxa"/>
        </w:tcPr>
        <w:p w14:paraId="1FB911AA" w14:textId="77777777" w:rsidR="008F6FD0" w:rsidRPr="00AB5C86" w:rsidRDefault="008F6FD0">
          <w:pPr>
            <w:pStyle w:val="EindhovenKoptekst"/>
            <w:rPr>
              <w:lang w:val="nl-NL"/>
            </w:rPr>
          </w:pPr>
        </w:p>
      </w:tc>
      <w:bookmarkStart w:id="0" w:name="iTitelkort"/>
      <w:tc>
        <w:tcPr>
          <w:tcW w:w="7230" w:type="dxa"/>
        </w:tcPr>
        <w:p w14:paraId="19E77669" w14:textId="6867F369" w:rsidR="008F6FD0" w:rsidRPr="00AB5C86" w:rsidRDefault="008F6FD0">
          <w:pPr>
            <w:pStyle w:val="EindhovenKoptekst"/>
            <w:rPr>
              <w:lang w:val="nl-NL"/>
            </w:rPr>
          </w:pPr>
          <w:r w:rsidRPr="00AB5C86">
            <w:rPr>
              <w:lang w:val="nl-NL"/>
            </w:rPr>
            <w:fldChar w:fldCharType="begin"/>
          </w:r>
          <w:r w:rsidRPr="00AB5C86">
            <w:rPr>
              <w:lang w:val="nl-NL"/>
            </w:rPr>
            <w:instrText xml:space="preserve"> REF Titel </w:instrText>
          </w:r>
          <w:r w:rsidRPr="00AB5C86">
            <w:rPr>
              <w:lang w:val="nl-NL"/>
            </w:rPr>
            <w:fldChar w:fldCharType="separate"/>
          </w:r>
          <w:r w:rsidR="006E4DDE">
            <w:rPr>
              <w:b/>
              <w:bCs/>
              <w:lang w:val="nl-NL"/>
            </w:rPr>
            <w:t>Fout! Verwijzingsbron niet gevonden.</w:t>
          </w:r>
          <w:r w:rsidRPr="00AB5C86">
            <w:rPr>
              <w:lang w:val="nl-NL"/>
            </w:rPr>
            <w:fldChar w:fldCharType="end"/>
          </w:r>
          <w:r w:rsidRPr="00AB5C86">
            <w:rPr>
              <w:lang w:val="nl-NL"/>
            </w:rPr>
            <w:t xml:space="preserve"> </w:t>
          </w:r>
          <w:bookmarkEnd w:id="0"/>
          <w:r w:rsidRPr="00AB5C86">
            <w:rPr>
              <w:lang w:val="nl-NL"/>
            </w:rPr>
            <w:t xml:space="preserve">- </w:t>
          </w:r>
          <w:r w:rsidRPr="00AB5C86">
            <w:rPr>
              <w:lang w:val="nl-NL"/>
            </w:rPr>
            <w:fldChar w:fldCharType="begin"/>
          </w:r>
          <w:r w:rsidRPr="00AB5C86">
            <w:rPr>
              <w:lang w:val="nl-NL"/>
            </w:rPr>
            <w:instrText xml:space="preserve"> REF Inkooppakket </w:instrText>
          </w:r>
          <w:r w:rsidRPr="00AB5C86">
            <w:rPr>
              <w:lang w:val="nl-NL"/>
            </w:rPr>
            <w:fldChar w:fldCharType="separate"/>
          </w:r>
          <w:r w:rsidR="006E4DDE">
            <w:rPr>
              <w:b/>
              <w:bCs/>
              <w:lang w:val="nl-NL"/>
            </w:rPr>
            <w:t>Fout! Verwijzingsbron niet gevonden.</w:t>
          </w:r>
          <w:r w:rsidRPr="00AB5C86">
            <w:rPr>
              <w:lang w:val="nl-NL"/>
            </w:rPr>
            <w:fldChar w:fldCharType="end"/>
          </w:r>
        </w:p>
      </w:tc>
    </w:tr>
    <w:tr w:rsidR="008F6FD0" w14:paraId="25C8D360" w14:textId="77777777">
      <w:tc>
        <w:tcPr>
          <w:tcW w:w="1650" w:type="dxa"/>
        </w:tcPr>
        <w:p w14:paraId="704838DF" w14:textId="3C6B6097" w:rsidR="008F6FD0" w:rsidRPr="00AB5C86" w:rsidRDefault="008F6FD0">
          <w:pPr>
            <w:pStyle w:val="EindhovenKoptekst"/>
            <w:jc w:val="right"/>
            <w:rPr>
              <w:lang w:val="nl-NL"/>
            </w:rPr>
          </w:pPr>
          <w:r w:rsidRPr="00AB5C86">
            <w:rPr>
              <w:lang w:val="nl-NL"/>
            </w:rPr>
            <w:fldChar w:fldCharType="begin"/>
          </w:r>
          <w:r w:rsidRPr="00AB5C86">
            <w:rPr>
              <w:lang w:val="nl-NL"/>
            </w:rPr>
            <w:instrText xml:space="preserve"> REF Versie </w:instrText>
          </w:r>
          <w:r w:rsidRPr="00AB5C86">
            <w:rPr>
              <w:lang w:val="nl-NL"/>
            </w:rPr>
            <w:fldChar w:fldCharType="separate"/>
          </w:r>
          <w:r w:rsidR="006E4DDE">
            <w:rPr>
              <w:b/>
              <w:bCs/>
              <w:lang w:val="nl-NL"/>
            </w:rPr>
            <w:t>Fout! Verwijzingsbron niet gevonden.</w:t>
          </w:r>
          <w:r w:rsidRPr="00AB5C86">
            <w:rPr>
              <w:lang w:val="nl-NL"/>
            </w:rPr>
            <w:fldChar w:fldCharType="end"/>
          </w:r>
        </w:p>
      </w:tc>
      <w:tc>
        <w:tcPr>
          <w:tcW w:w="272" w:type="dxa"/>
        </w:tcPr>
        <w:p w14:paraId="1DBAAB04" w14:textId="77777777" w:rsidR="008F6FD0" w:rsidRPr="00AB5C86" w:rsidRDefault="008F6FD0">
          <w:pPr>
            <w:pStyle w:val="EindhovenKoptekst"/>
            <w:rPr>
              <w:lang w:val="nl-NL"/>
            </w:rPr>
          </w:pPr>
        </w:p>
      </w:tc>
      <w:tc>
        <w:tcPr>
          <w:tcW w:w="7230" w:type="dxa"/>
        </w:tcPr>
        <w:p w14:paraId="1D3F706D" w14:textId="669A1A6B" w:rsidR="008F6FD0" w:rsidRPr="00AB5C86" w:rsidRDefault="008F6FD0">
          <w:pPr>
            <w:pStyle w:val="EindhovenKoptekst"/>
            <w:rPr>
              <w:lang w:val="nl-NL"/>
            </w:rPr>
          </w:pPr>
          <w:r w:rsidRPr="00AB5C86">
            <w:rPr>
              <w:lang w:val="nl-NL"/>
            </w:rPr>
            <w:fldChar w:fldCharType="begin"/>
          </w:r>
          <w:r w:rsidRPr="00AB5C86">
            <w:rPr>
              <w:lang w:val="nl-NL"/>
            </w:rPr>
            <w:instrText xml:space="preserve"> REF Dienst </w:instrText>
          </w:r>
          <w:r w:rsidRPr="00AB5C86">
            <w:rPr>
              <w:lang w:val="nl-NL"/>
            </w:rPr>
            <w:fldChar w:fldCharType="separate"/>
          </w:r>
          <w:r w:rsidR="006E4DDE">
            <w:rPr>
              <w:b/>
              <w:bCs/>
              <w:lang w:val="nl-NL"/>
            </w:rPr>
            <w:t>Fout! Verwijzingsbron niet gevonden.</w:t>
          </w:r>
          <w:r w:rsidRPr="00AB5C86">
            <w:rPr>
              <w:lang w:val="nl-NL"/>
            </w:rPr>
            <w:fldChar w:fldCharType="end"/>
          </w:r>
          <w:r w:rsidRPr="00AB5C86">
            <w:rPr>
              <w:lang w:val="nl-NL"/>
            </w:rPr>
            <w:t xml:space="preserve"> - </w:t>
          </w:r>
          <w:r w:rsidRPr="00AB5C86">
            <w:rPr>
              <w:lang w:val="nl-NL"/>
            </w:rPr>
            <w:fldChar w:fldCharType="begin"/>
          </w:r>
          <w:r w:rsidRPr="00AB5C86">
            <w:rPr>
              <w:lang w:val="nl-NL"/>
            </w:rPr>
            <w:instrText xml:space="preserve"> REF Afdeling </w:instrText>
          </w:r>
          <w:r w:rsidRPr="00AB5C86">
            <w:rPr>
              <w:lang w:val="nl-NL"/>
            </w:rPr>
            <w:fldChar w:fldCharType="separate"/>
          </w:r>
          <w:r w:rsidR="006E4DDE">
            <w:rPr>
              <w:b/>
              <w:bCs/>
              <w:lang w:val="nl-NL"/>
            </w:rPr>
            <w:t>Fout! Verwijzingsbron niet gevonden.</w:t>
          </w:r>
          <w:r w:rsidRPr="00AB5C86">
            <w:rPr>
              <w:lang w:val="nl-NL"/>
            </w:rPr>
            <w:fldChar w:fldCharType="end"/>
          </w:r>
        </w:p>
      </w:tc>
    </w:tr>
    <w:tr w:rsidR="008F6FD0" w14:paraId="461156BA" w14:textId="77777777">
      <w:tc>
        <w:tcPr>
          <w:tcW w:w="1650" w:type="dxa"/>
        </w:tcPr>
        <w:p w14:paraId="2461D22F" w14:textId="12B9029B" w:rsidR="008F6FD0" w:rsidRPr="00AB5C86" w:rsidRDefault="008F6FD0">
          <w:pPr>
            <w:pStyle w:val="EindhovenKoptekst"/>
            <w:jc w:val="right"/>
            <w:rPr>
              <w:lang w:val="nl-NL"/>
            </w:rPr>
          </w:pPr>
          <w:r w:rsidRPr="00AB5C86">
            <w:rPr>
              <w:lang w:val="nl-NL"/>
            </w:rPr>
            <w:fldChar w:fldCharType="begin"/>
          </w:r>
          <w:r w:rsidRPr="00AB5C86">
            <w:rPr>
              <w:lang w:val="nl-NL"/>
            </w:rPr>
            <w:instrText xml:space="preserve"> REF Status </w:instrText>
          </w:r>
          <w:r w:rsidRPr="00AB5C86">
            <w:rPr>
              <w:lang w:val="nl-NL"/>
            </w:rPr>
            <w:fldChar w:fldCharType="separate"/>
          </w:r>
          <w:r w:rsidR="006E4DDE">
            <w:rPr>
              <w:b/>
              <w:bCs/>
              <w:lang w:val="nl-NL"/>
            </w:rPr>
            <w:t>Fout! Verwijzingsbron niet gevonden.</w:t>
          </w:r>
          <w:r w:rsidRPr="00AB5C86">
            <w:rPr>
              <w:lang w:val="nl-NL"/>
            </w:rPr>
            <w:fldChar w:fldCharType="end"/>
          </w:r>
        </w:p>
      </w:tc>
      <w:tc>
        <w:tcPr>
          <w:tcW w:w="272" w:type="dxa"/>
        </w:tcPr>
        <w:p w14:paraId="57C9136A" w14:textId="77777777" w:rsidR="008F6FD0" w:rsidRPr="00AB5C86" w:rsidRDefault="008F6FD0">
          <w:pPr>
            <w:pStyle w:val="EindhovenKoptekst"/>
            <w:rPr>
              <w:lang w:val="nl-NL"/>
            </w:rPr>
          </w:pPr>
        </w:p>
      </w:tc>
      <w:tc>
        <w:tcPr>
          <w:tcW w:w="7230" w:type="dxa"/>
        </w:tcPr>
        <w:p w14:paraId="57FAA824" w14:textId="77777777" w:rsidR="008F6FD0" w:rsidRPr="00AB5C86" w:rsidRDefault="008F6FD0">
          <w:pPr>
            <w:pStyle w:val="EindhovenKoptekst"/>
            <w:rPr>
              <w:lang w:val="nl-NL"/>
            </w:rPr>
          </w:pPr>
        </w:p>
      </w:tc>
    </w:tr>
  </w:tbl>
  <w:p w14:paraId="2238FBC2" w14:textId="77777777" w:rsidR="008F6FD0" w:rsidRDefault="008F6FD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C5D6" w14:textId="425DEB1E" w:rsidR="008F6FD0" w:rsidRPr="00222BE3" w:rsidRDefault="00222BE3" w:rsidP="00222BE3">
    <w:pPr>
      <w:pStyle w:val="Koptekst"/>
    </w:pPr>
    <w:r>
      <w:rPr>
        <w:noProof/>
      </w:rPr>
      <w:drawing>
        <wp:anchor distT="0" distB="0" distL="114300" distR="114300" simplePos="0" relativeHeight="251659264" behindDoc="0" locked="0" layoutInCell="1" allowOverlap="1" wp14:anchorId="2811A3E2" wp14:editId="1B3BA778">
          <wp:simplePos x="0" y="0"/>
          <wp:positionH relativeFrom="column">
            <wp:posOffset>-1273175</wp:posOffset>
          </wp:positionH>
          <wp:positionV relativeFrom="paragraph">
            <wp:posOffset>-107315</wp:posOffset>
          </wp:positionV>
          <wp:extent cx="3398520" cy="657225"/>
          <wp:effectExtent l="0" t="0" r="0" b="9525"/>
          <wp:wrapThrough wrapText="bothSides">
            <wp:wrapPolygon edited="0">
              <wp:start x="0" y="0"/>
              <wp:lineTo x="0" y="21287"/>
              <wp:lineTo x="21430" y="21287"/>
              <wp:lineTo x="21430" y="0"/>
              <wp:lineTo x="0" y="0"/>
            </wp:wrapPolygon>
          </wp:wrapThrough>
          <wp:docPr id="3" name="Afbeelding 2" descr="Afbeelding met logo, Lettertype, tekst, symbool&#10;&#10;Automatisch gegenereerde beschrijving">
            <a:extLst xmlns:a="http://schemas.openxmlformats.org/drawingml/2006/main">
              <a:ext uri="{FF2B5EF4-FFF2-40B4-BE49-F238E27FC236}">
                <a16:creationId xmlns:a16="http://schemas.microsoft.com/office/drawing/2014/main" id="{C06B3218-FB6C-4134-8A73-B8DEDB7989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fbeelding met logo, Lettertype, tekst, symbool&#10;&#10;Automatisch gegenereerde beschrijving">
                    <a:extLst>
                      <a:ext uri="{FF2B5EF4-FFF2-40B4-BE49-F238E27FC236}">
                        <a16:creationId xmlns:a16="http://schemas.microsoft.com/office/drawing/2014/main" id="{C06B3218-FB6C-4134-8A73-B8DEDB79899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398520" cy="6572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B3B5" w14:textId="0B3E84F0" w:rsidR="008F6FD0" w:rsidRDefault="00222BE3">
    <w:pPr>
      <w:pStyle w:val="Koptekst"/>
    </w:pPr>
    <w:r>
      <w:rPr>
        <w:noProof/>
      </w:rPr>
      <w:drawing>
        <wp:anchor distT="0" distB="0" distL="114300" distR="114300" simplePos="0" relativeHeight="251661312" behindDoc="0" locked="0" layoutInCell="1" allowOverlap="1" wp14:anchorId="787EAFD2" wp14:editId="66ED7A08">
          <wp:simplePos x="0" y="0"/>
          <wp:positionH relativeFrom="column">
            <wp:posOffset>-647700</wp:posOffset>
          </wp:positionH>
          <wp:positionV relativeFrom="paragraph">
            <wp:posOffset>-276860</wp:posOffset>
          </wp:positionV>
          <wp:extent cx="3398520" cy="657225"/>
          <wp:effectExtent l="0" t="0" r="0" b="9525"/>
          <wp:wrapThrough wrapText="bothSides">
            <wp:wrapPolygon edited="0">
              <wp:start x="0" y="0"/>
              <wp:lineTo x="0" y="21287"/>
              <wp:lineTo x="21430" y="21287"/>
              <wp:lineTo x="21430" y="0"/>
              <wp:lineTo x="0" y="0"/>
            </wp:wrapPolygon>
          </wp:wrapThrough>
          <wp:docPr id="7" name="Afbeelding 7" descr="Afbeelding met logo, Lettertype, tekst, symbool&#10;&#10;Automatisch gegenereerde beschrijving">
            <a:extLst xmlns:a="http://schemas.openxmlformats.org/drawingml/2006/main">
              <a:ext uri="{FF2B5EF4-FFF2-40B4-BE49-F238E27FC236}">
                <a16:creationId xmlns:a16="http://schemas.microsoft.com/office/drawing/2014/main" id="{C06B3218-FB6C-4134-8A73-B8DEDB7989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2" descr="Afbeelding met logo, Lettertype, tekst, symbool&#10;&#10;Automatisch gegenereerde beschrijving">
                    <a:extLst>
                      <a:ext uri="{FF2B5EF4-FFF2-40B4-BE49-F238E27FC236}">
                        <a16:creationId xmlns:a16="http://schemas.microsoft.com/office/drawing/2014/main" id="{C06B3218-FB6C-4134-8A73-B8DEDB79899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398520" cy="6572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37"/>
    <w:multiLevelType w:val="hybridMultilevel"/>
    <w:tmpl w:val="D4EE552C"/>
    <w:lvl w:ilvl="0" w:tplc="D0F26E28">
      <w:start w:val="1"/>
      <w:numFmt w:val="lowerLetter"/>
      <w:lvlText w:val="%1)"/>
      <w:lvlJc w:val="left"/>
      <w:pPr>
        <w:tabs>
          <w:tab w:val="num" w:pos="720"/>
        </w:tabs>
        <w:ind w:left="720" w:hanging="360"/>
      </w:pPr>
      <w:rPr>
        <w:rFonts w:hint="default"/>
        <w:b w:val="0"/>
        <w:bCs/>
      </w:rPr>
    </w:lvl>
    <w:lvl w:ilvl="1" w:tplc="0413001B">
      <w:start w:val="1"/>
      <w:numFmt w:val="lowerRoman"/>
      <w:lvlText w:val="%2."/>
      <w:lvlJc w:val="right"/>
      <w:pPr>
        <w:ind w:left="1440" w:hanging="360"/>
      </w:p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542108"/>
    <w:multiLevelType w:val="hybridMultilevel"/>
    <w:tmpl w:val="CFD83E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DB91DA0"/>
    <w:multiLevelType w:val="hybridMultilevel"/>
    <w:tmpl w:val="EF36AE7C"/>
    <w:lvl w:ilvl="0" w:tplc="4288D336">
      <w:numFmt w:val="bullet"/>
      <w:lvlText w:val="-"/>
      <w:lvlJc w:val="left"/>
      <w:pPr>
        <w:ind w:left="720" w:hanging="360"/>
      </w:pPr>
      <w:rPr>
        <w:rFonts w:ascii="Tahoma" w:eastAsia="Times New Roman" w:hAnsi="Tahoma" w:cs="Tahoma" w:hint="default"/>
        <w:color w:val="0070C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5574CC9"/>
    <w:multiLevelType w:val="multilevel"/>
    <w:tmpl w:val="ECAAD57E"/>
    <w:lvl w:ilvl="0">
      <w:start w:val="1"/>
      <w:numFmt w:val="decimal"/>
      <w:lvlText w:val="%1."/>
      <w:lvlJc w:val="left"/>
      <w:pPr>
        <w:ind w:left="460" w:hanging="460"/>
      </w:pPr>
      <w:rPr>
        <w:rFonts w:hint="default"/>
      </w:rPr>
    </w:lvl>
    <w:lvl w:ilvl="1">
      <w:start w:val="1"/>
      <w:numFmt w:val="decimal"/>
      <w:lvlText w:val="%1.%2."/>
      <w:lvlJc w:val="left"/>
      <w:pPr>
        <w:ind w:left="720" w:hanging="720"/>
      </w:pPr>
      <w:rPr>
        <w:rFonts w:asciiTheme="minorHAnsi" w:hAnsiTheme="minorHAnsi" w:cstheme="minorHAnsi" w:hint="default"/>
        <w:b/>
        <w:bCs/>
      </w:rPr>
    </w:lvl>
    <w:lvl w:ilvl="2">
      <w:start w:val="1"/>
      <w:numFmt w:val="decimal"/>
      <w:lvlText w:val="%1.%2.%3."/>
      <w:lvlJc w:val="left"/>
      <w:pPr>
        <w:ind w:left="1080" w:hanging="1080"/>
      </w:pPr>
      <w:rPr>
        <w:rFonts w:asciiTheme="minorHAnsi" w:hAnsiTheme="minorHAnsi" w:cstheme="minorHAnsi"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3BC2260"/>
    <w:multiLevelType w:val="hybridMultilevel"/>
    <w:tmpl w:val="93604B4A"/>
    <w:lvl w:ilvl="0" w:tplc="FFFFFFFF">
      <w:start w:val="1"/>
      <w:numFmt w:val="lowerLetter"/>
      <w:lvlText w:val="%1)"/>
      <w:lvlJc w:val="left"/>
      <w:pPr>
        <w:tabs>
          <w:tab w:val="num" w:pos="720"/>
        </w:tabs>
        <w:ind w:left="720" w:hanging="360"/>
      </w:pPr>
      <w:rPr>
        <w:rFonts w:hint="default"/>
        <w:b w:val="0"/>
        <w:bCs/>
      </w:rPr>
    </w:lvl>
    <w:lvl w:ilvl="1" w:tplc="FFFFFFFF">
      <w:start w:val="1"/>
      <w:numFmt w:val="lowerRoman"/>
      <w:lvlText w:val="%2."/>
      <w:lvlJc w:val="right"/>
      <w:pPr>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027A9F"/>
    <w:multiLevelType w:val="hybridMultilevel"/>
    <w:tmpl w:val="CEBA7472"/>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7"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72BC641B"/>
    <w:multiLevelType w:val="hybridMultilevel"/>
    <w:tmpl w:val="40BCECA2"/>
    <w:lvl w:ilvl="0" w:tplc="04130001">
      <w:start w:val="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7E31548"/>
    <w:multiLevelType w:val="multilevel"/>
    <w:tmpl w:val="E1FADC16"/>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color w:val="auto"/>
      </w:rPr>
    </w:lvl>
    <w:lvl w:ilvl="2">
      <w:start w:val="1"/>
      <w:numFmt w:val="decimal"/>
      <w:lvlText w:val="%1.%2.%3"/>
      <w:lvlJc w:val="left"/>
      <w:pPr>
        <w:ind w:left="1080" w:hanging="1080"/>
      </w:pPr>
      <w:rPr>
        <w:b/>
        <w:bCs/>
        <w:i w:val="0"/>
        <w:color w:val="auto"/>
        <w:sz w:val="18"/>
        <w:szCs w:val="18"/>
      </w:rPr>
    </w:lvl>
    <w:lvl w:ilvl="3">
      <w:start w:val="1"/>
      <w:numFmt w:val="decimal"/>
      <w:isLgl/>
      <w:lvlText w:val="%1.%2.%3.%4"/>
      <w:lvlJc w:val="left"/>
      <w:pPr>
        <w:ind w:left="1080" w:hanging="1080"/>
      </w:pPr>
      <w:rPr>
        <w:rFonts w:asciiTheme="minorHAnsi" w:hAnsiTheme="minorHAnsi" w:cstheme="minorHAnsi"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10" w15:restartNumberingAfterBreak="0">
    <w:nsid w:val="7CA836E2"/>
    <w:multiLevelType w:val="hybridMultilevel"/>
    <w:tmpl w:val="52F2977E"/>
    <w:lvl w:ilvl="0" w:tplc="538C8266">
      <w:start w:val="1"/>
      <w:numFmt w:val="bullet"/>
      <w:lvlText w:val=""/>
      <w:lvlJc w:val="left"/>
      <w:pPr>
        <w:ind w:left="720" w:hanging="360"/>
      </w:pPr>
      <w:rPr>
        <w:rFonts w:ascii="Symbol" w:hAnsi="Symbol" w:hint="default"/>
      </w:rPr>
    </w:lvl>
    <w:lvl w:ilvl="1" w:tplc="EE408B38">
      <w:start w:val="1"/>
      <w:numFmt w:val="bullet"/>
      <w:lvlText w:val="o"/>
      <w:lvlJc w:val="left"/>
      <w:pPr>
        <w:ind w:left="1440" w:hanging="360"/>
      </w:pPr>
      <w:rPr>
        <w:rFonts w:ascii="&quot;Courier New&quot;" w:hAnsi="&quot;Courier New&quot;" w:hint="default"/>
      </w:rPr>
    </w:lvl>
    <w:lvl w:ilvl="2" w:tplc="8376AF86">
      <w:start w:val="1"/>
      <w:numFmt w:val="bullet"/>
      <w:lvlText w:val=""/>
      <w:lvlJc w:val="left"/>
      <w:pPr>
        <w:ind w:left="2160" w:hanging="360"/>
      </w:pPr>
      <w:rPr>
        <w:rFonts w:ascii="Wingdings" w:hAnsi="Wingdings" w:hint="default"/>
      </w:rPr>
    </w:lvl>
    <w:lvl w:ilvl="3" w:tplc="133ADCEE">
      <w:start w:val="1"/>
      <w:numFmt w:val="bullet"/>
      <w:lvlText w:val=""/>
      <w:lvlJc w:val="left"/>
      <w:pPr>
        <w:ind w:left="2880" w:hanging="360"/>
      </w:pPr>
      <w:rPr>
        <w:rFonts w:ascii="Symbol" w:hAnsi="Symbol" w:hint="default"/>
      </w:rPr>
    </w:lvl>
    <w:lvl w:ilvl="4" w:tplc="3F64621C">
      <w:start w:val="1"/>
      <w:numFmt w:val="bullet"/>
      <w:lvlText w:val="o"/>
      <w:lvlJc w:val="left"/>
      <w:pPr>
        <w:ind w:left="3600" w:hanging="360"/>
      </w:pPr>
      <w:rPr>
        <w:rFonts w:ascii="Courier New" w:hAnsi="Courier New" w:hint="default"/>
      </w:rPr>
    </w:lvl>
    <w:lvl w:ilvl="5" w:tplc="38AA4108">
      <w:start w:val="1"/>
      <w:numFmt w:val="bullet"/>
      <w:lvlText w:val=""/>
      <w:lvlJc w:val="left"/>
      <w:pPr>
        <w:ind w:left="4320" w:hanging="360"/>
      </w:pPr>
      <w:rPr>
        <w:rFonts w:ascii="Wingdings" w:hAnsi="Wingdings" w:hint="default"/>
      </w:rPr>
    </w:lvl>
    <w:lvl w:ilvl="6" w:tplc="31EA3DA4">
      <w:start w:val="1"/>
      <w:numFmt w:val="bullet"/>
      <w:lvlText w:val=""/>
      <w:lvlJc w:val="left"/>
      <w:pPr>
        <w:ind w:left="5040" w:hanging="360"/>
      </w:pPr>
      <w:rPr>
        <w:rFonts w:ascii="Symbol" w:hAnsi="Symbol" w:hint="default"/>
      </w:rPr>
    </w:lvl>
    <w:lvl w:ilvl="7" w:tplc="3C5050E4">
      <w:start w:val="1"/>
      <w:numFmt w:val="bullet"/>
      <w:lvlText w:val="o"/>
      <w:lvlJc w:val="left"/>
      <w:pPr>
        <w:ind w:left="5760" w:hanging="360"/>
      </w:pPr>
      <w:rPr>
        <w:rFonts w:ascii="Courier New" w:hAnsi="Courier New" w:hint="default"/>
      </w:rPr>
    </w:lvl>
    <w:lvl w:ilvl="8" w:tplc="8F1CD1F0">
      <w:start w:val="1"/>
      <w:numFmt w:val="bullet"/>
      <w:lvlText w:val=""/>
      <w:lvlJc w:val="left"/>
      <w:pPr>
        <w:ind w:left="6480" w:hanging="360"/>
      </w:pPr>
      <w:rPr>
        <w:rFonts w:ascii="Wingdings" w:hAnsi="Wingdings" w:hint="default"/>
      </w:rPr>
    </w:lvl>
  </w:abstractNum>
  <w:num w:numId="1" w16cid:durableId="2042826246">
    <w:abstractNumId w:val="10"/>
  </w:num>
  <w:num w:numId="2" w16cid:durableId="19940684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4885">
    <w:abstractNumId w:val="9"/>
  </w:num>
  <w:num w:numId="4" w16cid:durableId="1295407267">
    <w:abstractNumId w:val="7"/>
  </w:num>
  <w:num w:numId="5" w16cid:durableId="1832939003">
    <w:abstractNumId w:val="0"/>
  </w:num>
  <w:num w:numId="6" w16cid:durableId="762386094">
    <w:abstractNumId w:val="3"/>
  </w:num>
  <w:num w:numId="7" w16cid:durableId="1159074372">
    <w:abstractNumId w:val="8"/>
  </w:num>
  <w:num w:numId="8" w16cid:durableId="1626544683">
    <w:abstractNumId w:val="5"/>
  </w:num>
  <w:num w:numId="9" w16cid:durableId="320698491">
    <w:abstractNumId w:val="1"/>
  </w:num>
  <w:num w:numId="10" w16cid:durableId="2057580238">
    <w:abstractNumId w:val="2"/>
  </w:num>
  <w:num w:numId="11" w16cid:durableId="1199548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6A0"/>
    <w:rsid w:val="00000370"/>
    <w:rsid w:val="000005BC"/>
    <w:rsid w:val="00000B1E"/>
    <w:rsid w:val="00001205"/>
    <w:rsid w:val="00002576"/>
    <w:rsid w:val="000025D8"/>
    <w:rsid w:val="000030B4"/>
    <w:rsid w:val="00006AE7"/>
    <w:rsid w:val="00006ECE"/>
    <w:rsid w:val="000079D0"/>
    <w:rsid w:val="00007A85"/>
    <w:rsid w:val="00007B3F"/>
    <w:rsid w:val="00010071"/>
    <w:rsid w:val="000103E7"/>
    <w:rsid w:val="00010887"/>
    <w:rsid w:val="0001154D"/>
    <w:rsid w:val="00011553"/>
    <w:rsid w:val="000119B5"/>
    <w:rsid w:val="00011B9A"/>
    <w:rsid w:val="00012905"/>
    <w:rsid w:val="00012FE5"/>
    <w:rsid w:val="00014478"/>
    <w:rsid w:val="00014A1D"/>
    <w:rsid w:val="00014B97"/>
    <w:rsid w:val="00015CE5"/>
    <w:rsid w:val="00020F91"/>
    <w:rsid w:val="000211A4"/>
    <w:rsid w:val="000214EC"/>
    <w:rsid w:val="00021557"/>
    <w:rsid w:val="000216BE"/>
    <w:rsid w:val="00022B44"/>
    <w:rsid w:val="00023147"/>
    <w:rsid w:val="00023743"/>
    <w:rsid w:val="00023C82"/>
    <w:rsid w:val="00025EDD"/>
    <w:rsid w:val="000269D6"/>
    <w:rsid w:val="000269FE"/>
    <w:rsid w:val="0002776C"/>
    <w:rsid w:val="000277D2"/>
    <w:rsid w:val="0002794E"/>
    <w:rsid w:val="00030691"/>
    <w:rsid w:val="00030D2D"/>
    <w:rsid w:val="00031275"/>
    <w:rsid w:val="000323F4"/>
    <w:rsid w:val="0003251A"/>
    <w:rsid w:val="00032BA5"/>
    <w:rsid w:val="00033327"/>
    <w:rsid w:val="0003437F"/>
    <w:rsid w:val="00036AA8"/>
    <w:rsid w:val="00036C88"/>
    <w:rsid w:val="00040A64"/>
    <w:rsid w:val="00040F95"/>
    <w:rsid w:val="00041D7D"/>
    <w:rsid w:val="00041E93"/>
    <w:rsid w:val="0004212B"/>
    <w:rsid w:val="00042C21"/>
    <w:rsid w:val="00042CE0"/>
    <w:rsid w:val="00044B89"/>
    <w:rsid w:val="00047A15"/>
    <w:rsid w:val="000500B2"/>
    <w:rsid w:val="00051108"/>
    <w:rsid w:val="00051D0E"/>
    <w:rsid w:val="00051D8A"/>
    <w:rsid w:val="00052EB1"/>
    <w:rsid w:val="00053149"/>
    <w:rsid w:val="00054686"/>
    <w:rsid w:val="00055D16"/>
    <w:rsid w:val="00057DA9"/>
    <w:rsid w:val="00057F16"/>
    <w:rsid w:val="0006063D"/>
    <w:rsid w:val="000609B1"/>
    <w:rsid w:val="00061AAD"/>
    <w:rsid w:val="00062291"/>
    <w:rsid w:val="0006318E"/>
    <w:rsid w:val="000634D9"/>
    <w:rsid w:val="00063F07"/>
    <w:rsid w:val="00063FDB"/>
    <w:rsid w:val="000643E8"/>
    <w:rsid w:val="000645FD"/>
    <w:rsid w:val="000657AE"/>
    <w:rsid w:val="00065A64"/>
    <w:rsid w:val="00067246"/>
    <w:rsid w:val="00067261"/>
    <w:rsid w:val="0007046B"/>
    <w:rsid w:val="00071ECB"/>
    <w:rsid w:val="0007271B"/>
    <w:rsid w:val="000740A1"/>
    <w:rsid w:val="00074373"/>
    <w:rsid w:val="00074459"/>
    <w:rsid w:val="000770F5"/>
    <w:rsid w:val="00080843"/>
    <w:rsid w:val="000826DA"/>
    <w:rsid w:val="00082B06"/>
    <w:rsid w:val="0008300C"/>
    <w:rsid w:val="00083D13"/>
    <w:rsid w:val="00084EB9"/>
    <w:rsid w:val="0008729E"/>
    <w:rsid w:val="0008790D"/>
    <w:rsid w:val="00087955"/>
    <w:rsid w:val="00090702"/>
    <w:rsid w:val="00091083"/>
    <w:rsid w:val="00091A0C"/>
    <w:rsid w:val="000926BB"/>
    <w:rsid w:val="000931F6"/>
    <w:rsid w:val="00094CDF"/>
    <w:rsid w:val="0009535B"/>
    <w:rsid w:val="000957FB"/>
    <w:rsid w:val="00095DF8"/>
    <w:rsid w:val="00096790"/>
    <w:rsid w:val="000A0F70"/>
    <w:rsid w:val="000A1460"/>
    <w:rsid w:val="000A1DB8"/>
    <w:rsid w:val="000A29E8"/>
    <w:rsid w:val="000A325D"/>
    <w:rsid w:val="000A3D20"/>
    <w:rsid w:val="000A3D6E"/>
    <w:rsid w:val="000A3F0A"/>
    <w:rsid w:val="000A4BC1"/>
    <w:rsid w:val="000A5C06"/>
    <w:rsid w:val="000A6658"/>
    <w:rsid w:val="000A68A5"/>
    <w:rsid w:val="000A71F8"/>
    <w:rsid w:val="000A773B"/>
    <w:rsid w:val="000A7775"/>
    <w:rsid w:val="000B01EE"/>
    <w:rsid w:val="000B0DEE"/>
    <w:rsid w:val="000B13A0"/>
    <w:rsid w:val="000B235F"/>
    <w:rsid w:val="000B2550"/>
    <w:rsid w:val="000B4DD9"/>
    <w:rsid w:val="000B5566"/>
    <w:rsid w:val="000B5B2C"/>
    <w:rsid w:val="000B7D58"/>
    <w:rsid w:val="000B7FFD"/>
    <w:rsid w:val="000C0935"/>
    <w:rsid w:val="000C0D65"/>
    <w:rsid w:val="000C24A5"/>
    <w:rsid w:val="000C3783"/>
    <w:rsid w:val="000C41BC"/>
    <w:rsid w:val="000C41FF"/>
    <w:rsid w:val="000C42D8"/>
    <w:rsid w:val="000C5838"/>
    <w:rsid w:val="000C6133"/>
    <w:rsid w:val="000C62D8"/>
    <w:rsid w:val="000D00E5"/>
    <w:rsid w:val="000D17C3"/>
    <w:rsid w:val="000D191B"/>
    <w:rsid w:val="000D2AD9"/>
    <w:rsid w:val="000D3593"/>
    <w:rsid w:val="000D5729"/>
    <w:rsid w:val="000D685F"/>
    <w:rsid w:val="000D75FE"/>
    <w:rsid w:val="000D7C33"/>
    <w:rsid w:val="000D7E70"/>
    <w:rsid w:val="000E0BBC"/>
    <w:rsid w:val="000E0CC4"/>
    <w:rsid w:val="000E2914"/>
    <w:rsid w:val="000E4126"/>
    <w:rsid w:val="000E4ADB"/>
    <w:rsid w:val="000E4B05"/>
    <w:rsid w:val="000E4EC7"/>
    <w:rsid w:val="000E6869"/>
    <w:rsid w:val="000F01DD"/>
    <w:rsid w:val="000F047F"/>
    <w:rsid w:val="000F21CC"/>
    <w:rsid w:val="000F2F40"/>
    <w:rsid w:val="000F3160"/>
    <w:rsid w:val="000F349B"/>
    <w:rsid w:val="000F37D3"/>
    <w:rsid w:val="000F428C"/>
    <w:rsid w:val="000F5992"/>
    <w:rsid w:val="000F7E5D"/>
    <w:rsid w:val="00100406"/>
    <w:rsid w:val="00100608"/>
    <w:rsid w:val="001015E0"/>
    <w:rsid w:val="00101619"/>
    <w:rsid w:val="0010193C"/>
    <w:rsid w:val="00101B07"/>
    <w:rsid w:val="0010224B"/>
    <w:rsid w:val="00102515"/>
    <w:rsid w:val="001049E9"/>
    <w:rsid w:val="001050DE"/>
    <w:rsid w:val="00112513"/>
    <w:rsid w:val="0011256A"/>
    <w:rsid w:val="00113892"/>
    <w:rsid w:val="00113B5B"/>
    <w:rsid w:val="00114EDF"/>
    <w:rsid w:val="00115191"/>
    <w:rsid w:val="00116826"/>
    <w:rsid w:val="0011742A"/>
    <w:rsid w:val="00117CE5"/>
    <w:rsid w:val="00122A08"/>
    <w:rsid w:val="00123654"/>
    <w:rsid w:val="001253D7"/>
    <w:rsid w:val="00125A9D"/>
    <w:rsid w:val="00125BBF"/>
    <w:rsid w:val="0012658F"/>
    <w:rsid w:val="001266A6"/>
    <w:rsid w:val="0013032C"/>
    <w:rsid w:val="00130B20"/>
    <w:rsid w:val="0013156D"/>
    <w:rsid w:val="00132710"/>
    <w:rsid w:val="00132F81"/>
    <w:rsid w:val="0013381C"/>
    <w:rsid w:val="0013437F"/>
    <w:rsid w:val="001344CC"/>
    <w:rsid w:val="00134C7E"/>
    <w:rsid w:val="001351B9"/>
    <w:rsid w:val="00135803"/>
    <w:rsid w:val="00135A9E"/>
    <w:rsid w:val="00136CE6"/>
    <w:rsid w:val="001370EA"/>
    <w:rsid w:val="001378FF"/>
    <w:rsid w:val="00141494"/>
    <w:rsid w:val="00141938"/>
    <w:rsid w:val="0014217F"/>
    <w:rsid w:val="001424AD"/>
    <w:rsid w:val="00142F24"/>
    <w:rsid w:val="001440FE"/>
    <w:rsid w:val="00144793"/>
    <w:rsid w:val="001448F7"/>
    <w:rsid w:val="0014495A"/>
    <w:rsid w:val="00144F1A"/>
    <w:rsid w:val="0014585C"/>
    <w:rsid w:val="001459B7"/>
    <w:rsid w:val="00145DAC"/>
    <w:rsid w:val="0014634B"/>
    <w:rsid w:val="00146948"/>
    <w:rsid w:val="001506E9"/>
    <w:rsid w:val="00151BAE"/>
    <w:rsid w:val="00151D3F"/>
    <w:rsid w:val="001520BE"/>
    <w:rsid w:val="0015210A"/>
    <w:rsid w:val="001525ED"/>
    <w:rsid w:val="001526C1"/>
    <w:rsid w:val="00153164"/>
    <w:rsid w:val="001531F4"/>
    <w:rsid w:val="001533BC"/>
    <w:rsid w:val="00153696"/>
    <w:rsid w:val="00153B29"/>
    <w:rsid w:val="00153F28"/>
    <w:rsid w:val="0015404F"/>
    <w:rsid w:val="001540E1"/>
    <w:rsid w:val="00154A30"/>
    <w:rsid w:val="00154BE4"/>
    <w:rsid w:val="001553DE"/>
    <w:rsid w:val="001565C4"/>
    <w:rsid w:val="00156631"/>
    <w:rsid w:val="00157F24"/>
    <w:rsid w:val="00157FBF"/>
    <w:rsid w:val="00160C18"/>
    <w:rsid w:val="00160DC4"/>
    <w:rsid w:val="00160EC0"/>
    <w:rsid w:val="00161128"/>
    <w:rsid w:val="00161287"/>
    <w:rsid w:val="0016136D"/>
    <w:rsid w:val="00161700"/>
    <w:rsid w:val="00162DE0"/>
    <w:rsid w:val="001647EF"/>
    <w:rsid w:val="0016506F"/>
    <w:rsid w:val="00165B3A"/>
    <w:rsid w:val="0016608B"/>
    <w:rsid w:val="001707F8"/>
    <w:rsid w:val="00173074"/>
    <w:rsid w:val="00173B00"/>
    <w:rsid w:val="00175C38"/>
    <w:rsid w:val="0017668D"/>
    <w:rsid w:val="00177926"/>
    <w:rsid w:val="001828A4"/>
    <w:rsid w:val="00185089"/>
    <w:rsid w:val="001851F4"/>
    <w:rsid w:val="00185FAE"/>
    <w:rsid w:val="00186119"/>
    <w:rsid w:val="0018624C"/>
    <w:rsid w:val="00186D53"/>
    <w:rsid w:val="0018716A"/>
    <w:rsid w:val="001872DB"/>
    <w:rsid w:val="00192387"/>
    <w:rsid w:val="00193C54"/>
    <w:rsid w:val="00193D33"/>
    <w:rsid w:val="00193D46"/>
    <w:rsid w:val="00194030"/>
    <w:rsid w:val="00194713"/>
    <w:rsid w:val="0019685A"/>
    <w:rsid w:val="001970F9"/>
    <w:rsid w:val="00197EF8"/>
    <w:rsid w:val="001A09D3"/>
    <w:rsid w:val="001A1F20"/>
    <w:rsid w:val="001A252B"/>
    <w:rsid w:val="001A2A6D"/>
    <w:rsid w:val="001A4BB9"/>
    <w:rsid w:val="001A602D"/>
    <w:rsid w:val="001A7DA7"/>
    <w:rsid w:val="001B148F"/>
    <w:rsid w:val="001B1CB5"/>
    <w:rsid w:val="001B273A"/>
    <w:rsid w:val="001B2CC7"/>
    <w:rsid w:val="001B3007"/>
    <w:rsid w:val="001B359F"/>
    <w:rsid w:val="001B4EAB"/>
    <w:rsid w:val="001B62AC"/>
    <w:rsid w:val="001B68AF"/>
    <w:rsid w:val="001B725D"/>
    <w:rsid w:val="001C0EA4"/>
    <w:rsid w:val="001C15E9"/>
    <w:rsid w:val="001C202A"/>
    <w:rsid w:val="001C3483"/>
    <w:rsid w:val="001C35A7"/>
    <w:rsid w:val="001C3D0C"/>
    <w:rsid w:val="001C4370"/>
    <w:rsid w:val="001C6160"/>
    <w:rsid w:val="001C6F4F"/>
    <w:rsid w:val="001D048B"/>
    <w:rsid w:val="001D0EE3"/>
    <w:rsid w:val="001D1047"/>
    <w:rsid w:val="001D16B4"/>
    <w:rsid w:val="001D1BA1"/>
    <w:rsid w:val="001D25DF"/>
    <w:rsid w:val="001D2D8E"/>
    <w:rsid w:val="001D339E"/>
    <w:rsid w:val="001D4805"/>
    <w:rsid w:val="001D5766"/>
    <w:rsid w:val="001D60C9"/>
    <w:rsid w:val="001D63AB"/>
    <w:rsid w:val="001D6580"/>
    <w:rsid w:val="001D7AD4"/>
    <w:rsid w:val="001D7BFE"/>
    <w:rsid w:val="001E0D0C"/>
    <w:rsid w:val="001E0DEF"/>
    <w:rsid w:val="001E1360"/>
    <w:rsid w:val="001E1B35"/>
    <w:rsid w:val="001E28C5"/>
    <w:rsid w:val="001E3244"/>
    <w:rsid w:val="001E3D03"/>
    <w:rsid w:val="001E5B28"/>
    <w:rsid w:val="001E7BD9"/>
    <w:rsid w:val="001E7D89"/>
    <w:rsid w:val="001F1202"/>
    <w:rsid w:val="001F19E3"/>
    <w:rsid w:val="001F248F"/>
    <w:rsid w:val="001F2729"/>
    <w:rsid w:val="001F30C5"/>
    <w:rsid w:val="001F3716"/>
    <w:rsid w:val="001F466A"/>
    <w:rsid w:val="001F52FA"/>
    <w:rsid w:val="001F5502"/>
    <w:rsid w:val="001F56F1"/>
    <w:rsid w:val="001F5A5E"/>
    <w:rsid w:val="001F5AA6"/>
    <w:rsid w:val="001F5DE7"/>
    <w:rsid w:val="00200500"/>
    <w:rsid w:val="00200901"/>
    <w:rsid w:val="00200AF1"/>
    <w:rsid w:val="0020119A"/>
    <w:rsid w:val="00201ECE"/>
    <w:rsid w:val="00202660"/>
    <w:rsid w:val="00203BA3"/>
    <w:rsid w:val="00203E1D"/>
    <w:rsid w:val="00204848"/>
    <w:rsid w:val="00204DEC"/>
    <w:rsid w:val="002051A6"/>
    <w:rsid w:val="00205B6A"/>
    <w:rsid w:val="002064F6"/>
    <w:rsid w:val="002065B5"/>
    <w:rsid w:val="002078B1"/>
    <w:rsid w:val="00207E96"/>
    <w:rsid w:val="0021156E"/>
    <w:rsid w:val="002128DF"/>
    <w:rsid w:val="00212A04"/>
    <w:rsid w:val="00213F1A"/>
    <w:rsid w:val="0021405A"/>
    <w:rsid w:val="0021443C"/>
    <w:rsid w:val="00214899"/>
    <w:rsid w:val="002149A9"/>
    <w:rsid w:val="00214E9A"/>
    <w:rsid w:val="00216167"/>
    <w:rsid w:val="00216572"/>
    <w:rsid w:val="00216EFC"/>
    <w:rsid w:val="00217ED5"/>
    <w:rsid w:val="00220996"/>
    <w:rsid w:val="00220C3E"/>
    <w:rsid w:val="00220C62"/>
    <w:rsid w:val="002214A2"/>
    <w:rsid w:val="00221A8E"/>
    <w:rsid w:val="002224B8"/>
    <w:rsid w:val="00222BE3"/>
    <w:rsid w:val="00222E29"/>
    <w:rsid w:val="00224E5D"/>
    <w:rsid w:val="00225607"/>
    <w:rsid w:val="00225715"/>
    <w:rsid w:val="00225FDB"/>
    <w:rsid w:val="00226383"/>
    <w:rsid w:val="002267FE"/>
    <w:rsid w:val="00226968"/>
    <w:rsid w:val="00227B3A"/>
    <w:rsid w:val="00230505"/>
    <w:rsid w:val="00231DF0"/>
    <w:rsid w:val="0023222A"/>
    <w:rsid w:val="002328E6"/>
    <w:rsid w:val="00233182"/>
    <w:rsid w:val="00233340"/>
    <w:rsid w:val="00233920"/>
    <w:rsid w:val="00233BF1"/>
    <w:rsid w:val="00234715"/>
    <w:rsid w:val="00234C10"/>
    <w:rsid w:val="00234F05"/>
    <w:rsid w:val="00234F51"/>
    <w:rsid w:val="00235277"/>
    <w:rsid w:val="002354A7"/>
    <w:rsid w:val="00237049"/>
    <w:rsid w:val="00237EA8"/>
    <w:rsid w:val="00237F33"/>
    <w:rsid w:val="002407B8"/>
    <w:rsid w:val="00242F3E"/>
    <w:rsid w:val="00243140"/>
    <w:rsid w:val="002433C6"/>
    <w:rsid w:val="00243419"/>
    <w:rsid w:val="00243BF9"/>
    <w:rsid w:val="00245A9E"/>
    <w:rsid w:val="00245E62"/>
    <w:rsid w:val="00247CCE"/>
    <w:rsid w:val="00250610"/>
    <w:rsid w:val="002523FC"/>
    <w:rsid w:val="00252680"/>
    <w:rsid w:val="00252C40"/>
    <w:rsid w:val="00253594"/>
    <w:rsid w:val="00253A36"/>
    <w:rsid w:val="00254483"/>
    <w:rsid w:val="00256B5C"/>
    <w:rsid w:val="002570C9"/>
    <w:rsid w:val="00257286"/>
    <w:rsid w:val="0025738C"/>
    <w:rsid w:val="00260166"/>
    <w:rsid w:val="002616BB"/>
    <w:rsid w:val="00261828"/>
    <w:rsid w:val="00262F46"/>
    <w:rsid w:val="00263A3B"/>
    <w:rsid w:val="0026467C"/>
    <w:rsid w:val="00264F27"/>
    <w:rsid w:val="0026581C"/>
    <w:rsid w:val="002659FF"/>
    <w:rsid w:val="00266083"/>
    <w:rsid w:val="00266222"/>
    <w:rsid w:val="00266CBA"/>
    <w:rsid w:val="00267923"/>
    <w:rsid w:val="0027029B"/>
    <w:rsid w:val="00270920"/>
    <w:rsid w:val="0027154F"/>
    <w:rsid w:val="00271640"/>
    <w:rsid w:val="00271EE4"/>
    <w:rsid w:val="002723E6"/>
    <w:rsid w:val="00272B18"/>
    <w:rsid w:val="00273BA0"/>
    <w:rsid w:val="00274631"/>
    <w:rsid w:val="00277280"/>
    <w:rsid w:val="00277688"/>
    <w:rsid w:val="00280ABB"/>
    <w:rsid w:val="002817F0"/>
    <w:rsid w:val="00281F5B"/>
    <w:rsid w:val="00282C9E"/>
    <w:rsid w:val="00283167"/>
    <w:rsid w:val="002844C1"/>
    <w:rsid w:val="0028461A"/>
    <w:rsid w:val="00284759"/>
    <w:rsid w:val="002856ED"/>
    <w:rsid w:val="002879B8"/>
    <w:rsid w:val="00291396"/>
    <w:rsid w:val="00291470"/>
    <w:rsid w:val="002920D5"/>
    <w:rsid w:val="00293E69"/>
    <w:rsid w:val="00294076"/>
    <w:rsid w:val="00295A8C"/>
    <w:rsid w:val="00295EBC"/>
    <w:rsid w:val="00296CC1"/>
    <w:rsid w:val="002A1BD8"/>
    <w:rsid w:val="002A28C9"/>
    <w:rsid w:val="002A2EEE"/>
    <w:rsid w:val="002A4693"/>
    <w:rsid w:val="002A50CA"/>
    <w:rsid w:val="002A5957"/>
    <w:rsid w:val="002A5984"/>
    <w:rsid w:val="002A5C2B"/>
    <w:rsid w:val="002A74E0"/>
    <w:rsid w:val="002A7AB4"/>
    <w:rsid w:val="002B0088"/>
    <w:rsid w:val="002B0340"/>
    <w:rsid w:val="002B08F3"/>
    <w:rsid w:val="002B123A"/>
    <w:rsid w:val="002B1381"/>
    <w:rsid w:val="002B1688"/>
    <w:rsid w:val="002B2B1D"/>
    <w:rsid w:val="002B33AC"/>
    <w:rsid w:val="002B350B"/>
    <w:rsid w:val="002B3556"/>
    <w:rsid w:val="002B604D"/>
    <w:rsid w:val="002B619F"/>
    <w:rsid w:val="002B7EBA"/>
    <w:rsid w:val="002C01DC"/>
    <w:rsid w:val="002C03A9"/>
    <w:rsid w:val="002C05C9"/>
    <w:rsid w:val="002C0BBF"/>
    <w:rsid w:val="002C109D"/>
    <w:rsid w:val="002C14E8"/>
    <w:rsid w:val="002C1526"/>
    <w:rsid w:val="002C1B19"/>
    <w:rsid w:val="002C1B30"/>
    <w:rsid w:val="002C21E8"/>
    <w:rsid w:val="002C2C38"/>
    <w:rsid w:val="002C395D"/>
    <w:rsid w:val="002C3CEF"/>
    <w:rsid w:val="002C51E3"/>
    <w:rsid w:val="002C5581"/>
    <w:rsid w:val="002C5E77"/>
    <w:rsid w:val="002C6934"/>
    <w:rsid w:val="002C6ECB"/>
    <w:rsid w:val="002C77D4"/>
    <w:rsid w:val="002C7B60"/>
    <w:rsid w:val="002D139B"/>
    <w:rsid w:val="002D16BA"/>
    <w:rsid w:val="002D177A"/>
    <w:rsid w:val="002D19F8"/>
    <w:rsid w:val="002D23F9"/>
    <w:rsid w:val="002D38CF"/>
    <w:rsid w:val="002D4B54"/>
    <w:rsid w:val="002D58E7"/>
    <w:rsid w:val="002D5E7A"/>
    <w:rsid w:val="002D62AE"/>
    <w:rsid w:val="002D6D5C"/>
    <w:rsid w:val="002D6E50"/>
    <w:rsid w:val="002D7DE5"/>
    <w:rsid w:val="002E0372"/>
    <w:rsid w:val="002E3E96"/>
    <w:rsid w:val="002E53F9"/>
    <w:rsid w:val="002E719C"/>
    <w:rsid w:val="002E73B6"/>
    <w:rsid w:val="002E7432"/>
    <w:rsid w:val="002E7AF8"/>
    <w:rsid w:val="002F1240"/>
    <w:rsid w:val="002F1683"/>
    <w:rsid w:val="002F273E"/>
    <w:rsid w:val="002F3955"/>
    <w:rsid w:val="002F39D5"/>
    <w:rsid w:val="002F4032"/>
    <w:rsid w:val="002F4D0C"/>
    <w:rsid w:val="002F71C9"/>
    <w:rsid w:val="002F73CC"/>
    <w:rsid w:val="002F7619"/>
    <w:rsid w:val="002F78B4"/>
    <w:rsid w:val="00301539"/>
    <w:rsid w:val="00302137"/>
    <w:rsid w:val="00302ACB"/>
    <w:rsid w:val="00302BDB"/>
    <w:rsid w:val="00302C4F"/>
    <w:rsid w:val="00303715"/>
    <w:rsid w:val="00304123"/>
    <w:rsid w:val="003052B2"/>
    <w:rsid w:val="00305529"/>
    <w:rsid w:val="003075C3"/>
    <w:rsid w:val="0031002A"/>
    <w:rsid w:val="003101B3"/>
    <w:rsid w:val="003112FE"/>
    <w:rsid w:val="00311969"/>
    <w:rsid w:val="00311B81"/>
    <w:rsid w:val="003125C2"/>
    <w:rsid w:val="00312CD6"/>
    <w:rsid w:val="0031469D"/>
    <w:rsid w:val="00314984"/>
    <w:rsid w:val="00315B51"/>
    <w:rsid w:val="0031607E"/>
    <w:rsid w:val="00320220"/>
    <w:rsid w:val="003206ED"/>
    <w:rsid w:val="003215B8"/>
    <w:rsid w:val="003223E3"/>
    <w:rsid w:val="003228B2"/>
    <w:rsid w:val="00324928"/>
    <w:rsid w:val="003249C2"/>
    <w:rsid w:val="00324D53"/>
    <w:rsid w:val="0032586B"/>
    <w:rsid w:val="0032586D"/>
    <w:rsid w:val="003262D1"/>
    <w:rsid w:val="00326B16"/>
    <w:rsid w:val="00327149"/>
    <w:rsid w:val="0032734E"/>
    <w:rsid w:val="0032780A"/>
    <w:rsid w:val="0033082F"/>
    <w:rsid w:val="00331392"/>
    <w:rsid w:val="00331A71"/>
    <w:rsid w:val="00331B8D"/>
    <w:rsid w:val="00332365"/>
    <w:rsid w:val="00332890"/>
    <w:rsid w:val="00332891"/>
    <w:rsid w:val="003342CC"/>
    <w:rsid w:val="00334944"/>
    <w:rsid w:val="0033504A"/>
    <w:rsid w:val="00335385"/>
    <w:rsid w:val="003355BD"/>
    <w:rsid w:val="00336831"/>
    <w:rsid w:val="00340003"/>
    <w:rsid w:val="00340688"/>
    <w:rsid w:val="00340DD8"/>
    <w:rsid w:val="003410B0"/>
    <w:rsid w:val="003425EE"/>
    <w:rsid w:val="00342B25"/>
    <w:rsid w:val="00342FAF"/>
    <w:rsid w:val="00343148"/>
    <w:rsid w:val="00343953"/>
    <w:rsid w:val="00344521"/>
    <w:rsid w:val="0034459D"/>
    <w:rsid w:val="00344FDB"/>
    <w:rsid w:val="003462FC"/>
    <w:rsid w:val="003467A5"/>
    <w:rsid w:val="0035009B"/>
    <w:rsid w:val="0035059F"/>
    <w:rsid w:val="00351C8B"/>
    <w:rsid w:val="00351FF2"/>
    <w:rsid w:val="0035298C"/>
    <w:rsid w:val="00352C09"/>
    <w:rsid w:val="003534F9"/>
    <w:rsid w:val="0035419B"/>
    <w:rsid w:val="0035485E"/>
    <w:rsid w:val="00354DE6"/>
    <w:rsid w:val="00355306"/>
    <w:rsid w:val="003557FC"/>
    <w:rsid w:val="003560D8"/>
    <w:rsid w:val="00356398"/>
    <w:rsid w:val="0035731C"/>
    <w:rsid w:val="00357418"/>
    <w:rsid w:val="00357714"/>
    <w:rsid w:val="003578FD"/>
    <w:rsid w:val="0036001A"/>
    <w:rsid w:val="003605F0"/>
    <w:rsid w:val="00360819"/>
    <w:rsid w:val="003611E9"/>
    <w:rsid w:val="00362584"/>
    <w:rsid w:val="00362BB9"/>
    <w:rsid w:val="00362FC1"/>
    <w:rsid w:val="0036397C"/>
    <w:rsid w:val="00364989"/>
    <w:rsid w:val="00364D27"/>
    <w:rsid w:val="003654C5"/>
    <w:rsid w:val="00365A21"/>
    <w:rsid w:val="003701FA"/>
    <w:rsid w:val="00370ABC"/>
    <w:rsid w:val="00370F77"/>
    <w:rsid w:val="0037148D"/>
    <w:rsid w:val="00371E92"/>
    <w:rsid w:val="003737D8"/>
    <w:rsid w:val="00373A48"/>
    <w:rsid w:val="00375303"/>
    <w:rsid w:val="00375633"/>
    <w:rsid w:val="0037656D"/>
    <w:rsid w:val="003768A1"/>
    <w:rsid w:val="00376B95"/>
    <w:rsid w:val="00377A6A"/>
    <w:rsid w:val="003802B1"/>
    <w:rsid w:val="003827DB"/>
    <w:rsid w:val="00383300"/>
    <w:rsid w:val="0038353B"/>
    <w:rsid w:val="00384A34"/>
    <w:rsid w:val="00384B70"/>
    <w:rsid w:val="00385270"/>
    <w:rsid w:val="00385544"/>
    <w:rsid w:val="00386298"/>
    <w:rsid w:val="00386911"/>
    <w:rsid w:val="00387F0D"/>
    <w:rsid w:val="0039149F"/>
    <w:rsid w:val="003914DD"/>
    <w:rsid w:val="00393762"/>
    <w:rsid w:val="00393A30"/>
    <w:rsid w:val="0039414E"/>
    <w:rsid w:val="00395B40"/>
    <w:rsid w:val="00397F89"/>
    <w:rsid w:val="003A08D3"/>
    <w:rsid w:val="003A0D73"/>
    <w:rsid w:val="003A153A"/>
    <w:rsid w:val="003A2C40"/>
    <w:rsid w:val="003A3055"/>
    <w:rsid w:val="003A31C6"/>
    <w:rsid w:val="003A3882"/>
    <w:rsid w:val="003A392F"/>
    <w:rsid w:val="003A4732"/>
    <w:rsid w:val="003A54FD"/>
    <w:rsid w:val="003A5961"/>
    <w:rsid w:val="003A5FE9"/>
    <w:rsid w:val="003A6889"/>
    <w:rsid w:val="003A6EBD"/>
    <w:rsid w:val="003B07D8"/>
    <w:rsid w:val="003B0915"/>
    <w:rsid w:val="003B182E"/>
    <w:rsid w:val="003B1987"/>
    <w:rsid w:val="003B47B7"/>
    <w:rsid w:val="003B49AD"/>
    <w:rsid w:val="003B5C3D"/>
    <w:rsid w:val="003B6862"/>
    <w:rsid w:val="003B6FFA"/>
    <w:rsid w:val="003B7177"/>
    <w:rsid w:val="003C0736"/>
    <w:rsid w:val="003C1276"/>
    <w:rsid w:val="003C1A3D"/>
    <w:rsid w:val="003C24A4"/>
    <w:rsid w:val="003C2953"/>
    <w:rsid w:val="003C35D9"/>
    <w:rsid w:val="003C36B3"/>
    <w:rsid w:val="003C4C17"/>
    <w:rsid w:val="003C4F6D"/>
    <w:rsid w:val="003C6D52"/>
    <w:rsid w:val="003C7AFD"/>
    <w:rsid w:val="003D0928"/>
    <w:rsid w:val="003D0E5D"/>
    <w:rsid w:val="003D1022"/>
    <w:rsid w:val="003D15FF"/>
    <w:rsid w:val="003D165B"/>
    <w:rsid w:val="003D2588"/>
    <w:rsid w:val="003D2C7D"/>
    <w:rsid w:val="003D350C"/>
    <w:rsid w:val="003D3984"/>
    <w:rsid w:val="003D4495"/>
    <w:rsid w:val="003D5006"/>
    <w:rsid w:val="003D514A"/>
    <w:rsid w:val="003D56D8"/>
    <w:rsid w:val="003D5AB7"/>
    <w:rsid w:val="003D6417"/>
    <w:rsid w:val="003D6A73"/>
    <w:rsid w:val="003D6CB5"/>
    <w:rsid w:val="003E088D"/>
    <w:rsid w:val="003E1269"/>
    <w:rsid w:val="003E18F8"/>
    <w:rsid w:val="003E1AC6"/>
    <w:rsid w:val="003E280C"/>
    <w:rsid w:val="003E2D27"/>
    <w:rsid w:val="003E32D2"/>
    <w:rsid w:val="003E32EB"/>
    <w:rsid w:val="003E4479"/>
    <w:rsid w:val="003E5133"/>
    <w:rsid w:val="003E57DB"/>
    <w:rsid w:val="003E6D39"/>
    <w:rsid w:val="003F1629"/>
    <w:rsid w:val="003F3478"/>
    <w:rsid w:val="003F3964"/>
    <w:rsid w:val="003F3DCF"/>
    <w:rsid w:val="003F6B60"/>
    <w:rsid w:val="003F6FC7"/>
    <w:rsid w:val="003F7548"/>
    <w:rsid w:val="003F75DB"/>
    <w:rsid w:val="003F76EE"/>
    <w:rsid w:val="003F79EF"/>
    <w:rsid w:val="00400707"/>
    <w:rsid w:val="004008AD"/>
    <w:rsid w:val="00402D4A"/>
    <w:rsid w:val="00403255"/>
    <w:rsid w:val="00404105"/>
    <w:rsid w:val="0040425C"/>
    <w:rsid w:val="0040499F"/>
    <w:rsid w:val="00404E1C"/>
    <w:rsid w:val="004056A6"/>
    <w:rsid w:val="00406526"/>
    <w:rsid w:val="00406850"/>
    <w:rsid w:val="004073A8"/>
    <w:rsid w:val="00410D24"/>
    <w:rsid w:val="00411989"/>
    <w:rsid w:val="00411C24"/>
    <w:rsid w:val="00412662"/>
    <w:rsid w:val="00415BDF"/>
    <w:rsid w:val="00415C74"/>
    <w:rsid w:val="00416596"/>
    <w:rsid w:val="00416A68"/>
    <w:rsid w:val="00417D1E"/>
    <w:rsid w:val="00421552"/>
    <w:rsid w:val="00421C19"/>
    <w:rsid w:val="004225BE"/>
    <w:rsid w:val="0042369D"/>
    <w:rsid w:val="00423E67"/>
    <w:rsid w:val="00424466"/>
    <w:rsid w:val="00425963"/>
    <w:rsid w:val="004261A0"/>
    <w:rsid w:val="00426739"/>
    <w:rsid w:val="004269DA"/>
    <w:rsid w:val="00426FE4"/>
    <w:rsid w:val="00427AB4"/>
    <w:rsid w:val="00433314"/>
    <w:rsid w:val="004338AD"/>
    <w:rsid w:val="00433CC0"/>
    <w:rsid w:val="00434048"/>
    <w:rsid w:val="004347FF"/>
    <w:rsid w:val="00435611"/>
    <w:rsid w:val="0043561D"/>
    <w:rsid w:val="00436082"/>
    <w:rsid w:val="004371AF"/>
    <w:rsid w:val="00437F52"/>
    <w:rsid w:val="00440273"/>
    <w:rsid w:val="004409A2"/>
    <w:rsid w:val="00440AE6"/>
    <w:rsid w:val="00441A71"/>
    <w:rsid w:val="004421A1"/>
    <w:rsid w:val="00442243"/>
    <w:rsid w:val="004422AD"/>
    <w:rsid w:val="004439DD"/>
    <w:rsid w:val="00444672"/>
    <w:rsid w:val="0044473E"/>
    <w:rsid w:val="00445D66"/>
    <w:rsid w:val="004469DC"/>
    <w:rsid w:val="00446FB0"/>
    <w:rsid w:val="004477D2"/>
    <w:rsid w:val="00447CC1"/>
    <w:rsid w:val="00450004"/>
    <w:rsid w:val="00450CC7"/>
    <w:rsid w:val="00450CD6"/>
    <w:rsid w:val="004510DA"/>
    <w:rsid w:val="00451502"/>
    <w:rsid w:val="00451B28"/>
    <w:rsid w:val="00454C3F"/>
    <w:rsid w:val="00454F50"/>
    <w:rsid w:val="00455E73"/>
    <w:rsid w:val="004562AB"/>
    <w:rsid w:val="00457149"/>
    <w:rsid w:val="00460A62"/>
    <w:rsid w:val="004612B8"/>
    <w:rsid w:val="00463625"/>
    <w:rsid w:val="004640E9"/>
    <w:rsid w:val="004650A0"/>
    <w:rsid w:val="00466C3A"/>
    <w:rsid w:val="00466F2E"/>
    <w:rsid w:val="004674F2"/>
    <w:rsid w:val="0047170C"/>
    <w:rsid w:val="00471B18"/>
    <w:rsid w:val="00472713"/>
    <w:rsid w:val="004758AA"/>
    <w:rsid w:val="004759BE"/>
    <w:rsid w:val="0047641F"/>
    <w:rsid w:val="004776CC"/>
    <w:rsid w:val="00477EE1"/>
    <w:rsid w:val="00480842"/>
    <w:rsid w:val="00480CF7"/>
    <w:rsid w:val="004810B1"/>
    <w:rsid w:val="00481224"/>
    <w:rsid w:val="004820D5"/>
    <w:rsid w:val="0048256A"/>
    <w:rsid w:val="0048401C"/>
    <w:rsid w:val="00484F60"/>
    <w:rsid w:val="00485724"/>
    <w:rsid w:val="004857E7"/>
    <w:rsid w:val="004868DC"/>
    <w:rsid w:val="00486DA1"/>
    <w:rsid w:val="00487613"/>
    <w:rsid w:val="00487F80"/>
    <w:rsid w:val="00490794"/>
    <w:rsid w:val="0049114D"/>
    <w:rsid w:val="004911C5"/>
    <w:rsid w:val="00491A73"/>
    <w:rsid w:val="00491DF3"/>
    <w:rsid w:val="004924D5"/>
    <w:rsid w:val="00492857"/>
    <w:rsid w:val="00493CF6"/>
    <w:rsid w:val="0049463F"/>
    <w:rsid w:val="00494A10"/>
    <w:rsid w:val="00494B02"/>
    <w:rsid w:val="0049541F"/>
    <w:rsid w:val="004A0407"/>
    <w:rsid w:val="004A077C"/>
    <w:rsid w:val="004A07ED"/>
    <w:rsid w:val="004A0839"/>
    <w:rsid w:val="004A0B6C"/>
    <w:rsid w:val="004A1645"/>
    <w:rsid w:val="004A16BA"/>
    <w:rsid w:val="004A19B0"/>
    <w:rsid w:val="004A1C8B"/>
    <w:rsid w:val="004A1EA2"/>
    <w:rsid w:val="004A213E"/>
    <w:rsid w:val="004A21F4"/>
    <w:rsid w:val="004A3E35"/>
    <w:rsid w:val="004A503C"/>
    <w:rsid w:val="004A5DEC"/>
    <w:rsid w:val="004A5FCA"/>
    <w:rsid w:val="004A7BDE"/>
    <w:rsid w:val="004B08F5"/>
    <w:rsid w:val="004B1716"/>
    <w:rsid w:val="004B23DC"/>
    <w:rsid w:val="004B432C"/>
    <w:rsid w:val="004B4774"/>
    <w:rsid w:val="004B480C"/>
    <w:rsid w:val="004B5B45"/>
    <w:rsid w:val="004B5C32"/>
    <w:rsid w:val="004B6125"/>
    <w:rsid w:val="004B617C"/>
    <w:rsid w:val="004B6B10"/>
    <w:rsid w:val="004C0A9F"/>
    <w:rsid w:val="004C0CBB"/>
    <w:rsid w:val="004C0D20"/>
    <w:rsid w:val="004C0F9C"/>
    <w:rsid w:val="004C26E8"/>
    <w:rsid w:val="004C369F"/>
    <w:rsid w:val="004C3FE5"/>
    <w:rsid w:val="004C506F"/>
    <w:rsid w:val="004C6143"/>
    <w:rsid w:val="004C6495"/>
    <w:rsid w:val="004C6F1F"/>
    <w:rsid w:val="004C7CFC"/>
    <w:rsid w:val="004D0364"/>
    <w:rsid w:val="004D1131"/>
    <w:rsid w:val="004D131C"/>
    <w:rsid w:val="004D1ABC"/>
    <w:rsid w:val="004D1F4D"/>
    <w:rsid w:val="004D2E0B"/>
    <w:rsid w:val="004D3260"/>
    <w:rsid w:val="004D3751"/>
    <w:rsid w:val="004D40DB"/>
    <w:rsid w:val="004D45F5"/>
    <w:rsid w:val="004D505E"/>
    <w:rsid w:val="004D515B"/>
    <w:rsid w:val="004D5A89"/>
    <w:rsid w:val="004D6953"/>
    <w:rsid w:val="004D6ABA"/>
    <w:rsid w:val="004D72E6"/>
    <w:rsid w:val="004D7531"/>
    <w:rsid w:val="004E0A79"/>
    <w:rsid w:val="004E0F60"/>
    <w:rsid w:val="004E100F"/>
    <w:rsid w:val="004E1E46"/>
    <w:rsid w:val="004E2455"/>
    <w:rsid w:val="004E5AEA"/>
    <w:rsid w:val="004E5C55"/>
    <w:rsid w:val="004E6A48"/>
    <w:rsid w:val="004E79FB"/>
    <w:rsid w:val="004E7D21"/>
    <w:rsid w:val="004F3419"/>
    <w:rsid w:val="004F4167"/>
    <w:rsid w:val="004F4B39"/>
    <w:rsid w:val="004F5168"/>
    <w:rsid w:val="004F653A"/>
    <w:rsid w:val="004F68AF"/>
    <w:rsid w:val="004F6CA0"/>
    <w:rsid w:val="004F72B9"/>
    <w:rsid w:val="004F7A4B"/>
    <w:rsid w:val="004F7C2E"/>
    <w:rsid w:val="00500CEA"/>
    <w:rsid w:val="00502225"/>
    <w:rsid w:val="00502612"/>
    <w:rsid w:val="00502DC6"/>
    <w:rsid w:val="00502EC4"/>
    <w:rsid w:val="00503BB3"/>
    <w:rsid w:val="00504D59"/>
    <w:rsid w:val="00505591"/>
    <w:rsid w:val="00506C64"/>
    <w:rsid w:val="0051089C"/>
    <w:rsid w:val="0051133E"/>
    <w:rsid w:val="00513792"/>
    <w:rsid w:val="00513E10"/>
    <w:rsid w:val="00513E80"/>
    <w:rsid w:val="00514E15"/>
    <w:rsid w:val="00520973"/>
    <w:rsid w:val="0052166D"/>
    <w:rsid w:val="00522B66"/>
    <w:rsid w:val="0052303E"/>
    <w:rsid w:val="0052413F"/>
    <w:rsid w:val="00525212"/>
    <w:rsid w:val="005253D7"/>
    <w:rsid w:val="00525E1A"/>
    <w:rsid w:val="0052653A"/>
    <w:rsid w:val="00526955"/>
    <w:rsid w:val="00526FEC"/>
    <w:rsid w:val="00527593"/>
    <w:rsid w:val="00527E5E"/>
    <w:rsid w:val="005303AA"/>
    <w:rsid w:val="00531342"/>
    <w:rsid w:val="00531A30"/>
    <w:rsid w:val="00531E0B"/>
    <w:rsid w:val="00532325"/>
    <w:rsid w:val="00532DD4"/>
    <w:rsid w:val="005343C4"/>
    <w:rsid w:val="00534F49"/>
    <w:rsid w:val="005356C3"/>
    <w:rsid w:val="00535F66"/>
    <w:rsid w:val="00537164"/>
    <w:rsid w:val="00540AA1"/>
    <w:rsid w:val="00540AE1"/>
    <w:rsid w:val="00542383"/>
    <w:rsid w:val="00543ACE"/>
    <w:rsid w:val="005452ED"/>
    <w:rsid w:val="005462C5"/>
    <w:rsid w:val="00546676"/>
    <w:rsid w:val="00550541"/>
    <w:rsid w:val="00550559"/>
    <w:rsid w:val="00550AEF"/>
    <w:rsid w:val="0055166D"/>
    <w:rsid w:val="00551C6F"/>
    <w:rsid w:val="00551EFF"/>
    <w:rsid w:val="00552353"/>
    <w:rsid w:val="00552476"/>
    <w:rsid w:val="00553754"/>
    <w:rsid w:val="00554788"/>
    <w:rsid w:val="005547EF"/>
    <w:rsid w:val="00554928"/>
    <w:rsid w:val="00554B6E"/>
    <w:rsid w:val="00555DA1"/>
    <w:rsid w:val="00556A19"/>
    <w:rsid w:val="00557AB3"/>
    <w:rsid w:val="00557D80"/>
    <w:rsid w:val="00560058"/>
    <w:rsid w:val="00560664"/>
    <w:rsid w:val="00560C68"/>
    <w:rsid w:val="00560C87"/>
    <w:rsid w:val="00560E56"/>
    <w:rsid w:val="00560ED4"/>
    <w:rsid w:val="005610B0"/>
    <w:rsid w:val="0056313E"/>
    <w:rsid w:val="00563461"/>
    <w:rsid w:val="005636B7"/>
    <w:rsid w:val="005637D8"/>
    <w:rsid w:val="00563C6E"/>
    <w:rsid w:val="00563DD0"/>
    <w:rsid w:val="00564DD2"/>
    <w:rsid w:val="00566195"/>
    <w:rsid w:val="005662C0"/>
    <w:rsid w:val="005665C9"/>
    <w:rsid w:val="005665EA"/>
    <w:rsid w:val="00566E2D"/>
    <w:rsid w:val="00567495"/>
    <w:rsid w:val="005675C2"/>
    <w:rsid w:val="00567EA6"/>
    <w:rsid w:val="0057047C"/>
    <w:rsid w:val="00570557"/>
    <w:rsid w:val="00570DDA"/>
    <w:rsid w:val="00571189"/>
    <w:rsid w:val="00571D2A"/>
    <w:rsid w:val="00572A8A"/>
    <w:rsid w:val="00573044"/>
    <w:rsid w:val="00573510"/>
    <w:rsid w:val="00573C3A"/>
    <w:rsid w:val="00575CED"/>
    <w:rsid w:val="00577509"/>
    <w:rsid w:val="00580BC0"/>
    <w:rsid w:val="00583464"/>
    <w:rsid w:val="00583596"/>
    <w:rsid w:val="0058361A"/>
    <w:rsid w:val="005844F5"/>
    <w:rsid w:val="005847CA"/>
    <w:rsid w:val="00584A6B"/>
    <w:rsid w:val="0058587B"/>
    <w:rsid w:val="00587127"/>
    <w:rsid w:val="005876A6"/>
    <w:rsid w:val="005876D3"/>
    <w:rsid w:val="0058794F"/>
    <w:rsid w:val="00587BD7"/>
    <w:rsid w:val="00592035"/>
    <w:rsid w:val="0059288C"/>
    <w:rsid w:val="0059392C"/>
    <w:rsid w:val="00593D7C"/>
    <w:rsid w:val="00594447"/>
    <w:rsid w:val="00595075"/>
    <w:rsid w:val="005950BD"/>
    <w:rsid w:val="00595282"/>
    <w:rsid w:val="005A2B12"/>
    <w:rsid w:val="005A348A"/>
    <w:rsid w:val="005A3591"/>
    <w:rsid w:val="005A4D49"/>
    <w:rsid w:val="005A588B"/>
    <w:rsid w:val="005A7811"/>
    <w:rsid w:val="005A7B2F"/>
    <w:rsid w:val="005B0E55"/>
    <w:rsid w:val="005B5050"/>
    <w:rsid w:val="005B50C0"/>
    <w:rsid w:val="005B5616"/>
    <w:rsid w:val="005B772C"/>
    <w:rsid w:val="005C14B2"/>
    <w:rsid w:val="005C1B29"/>
    <w:rsid w:val="005C2662"/>
    <w:rsid w:val="005C287B"/>
    <w:rsid w:val="005C3169"/>
    <w:rsid w:val="005C3246"/>
    <w:rsid w:val="005C390D"/>
    <w:rsid w:val="005C41BE"/>
    <w:rsid w:val="005C4B5A"/>
    <w:rsid w:val="005C5600"/>
    <w:rsid w:val="005C5882"/>
    <w:rsid w:val="005C6322"/>
    <w:rsid w:val="005D04E6"/>
    <w:rsid w:val="005D178F"/>
    <w:rsid w:val="005D2DED"/>
    <w:rsid w:val="005D392B"/>
    <w:rsid w:val="005D42D1"/>
    <w:rsid w:val="005D4C0B"/>
    <w:rsid w:val="005D5411"/>
    <w:rsid w:val="005D569D"/>
    <w:rsid w:val="005E16F2"/>
    <w:rsid w:val="005E19EB"/>
    <w:rsid w:val="005E212E"/>
    <w:rsid w:val="005E2C5A"/>
    <w:rsid w:val="005E3533"/>
    <w:rsid w:val="005E3811"/>
    <w:rsid w:val="005E462E"/>
    <w:rsid w:val="005E4BBA"/>
    <w:rsid w:val="005E6D3C"/>
    <w:rsid w:val="005F08B5"/>
    <w:rsid w:val="005F1669"/>
    <w:rsid w:val="005F1B10"/>
    <w:rsid w:val="005F1F4F"/>
    <w:rsid w:val="005F32F4"/>
    <w:rsid w:val="005F38FE"/>
    <w:rsid w:val="005F4101"/>
    <w:rsid w:val="005F5C27"/>
    <w:rsid w:val="005F624A"/>
    <w:rsid w:val="005F68CB"/>
    <w:rsid w:val="005F70B2"/>
    <w:rsid w:val="005F71F2"/>
    <w:rsid w:val="005F7D03"/>
    <w:rsid w:val="006007E2"/>
    <w:rsid w:val="0060172B"/>
    <w:rsid w:val="00601F62"/>
    <w:rsid w:val="00602D75"/>
    <w:rsid w:val="00602D96"/>
    <w:rsid w:val="00602EF5"/>
    <w:rsid w:val="00603504"/>
    <w:rsid w:val="00603C4F"/>
    <w:rsid w:val="00603DAB"/>
    <w:rsid w:val="00604269"/>
    <w:rsid w:val="00604638"/>
    <w:rsid w:val="00604C9F"/>
    <w:rsid w:val="00605FCB"/>
    <w:rsid w:val="0060672A"/>
    <w:rsid w:val="00606B63"/>
    <w:rsid w:val="00607144"/>
    <w:rsid w:val="006071DB"/>
    <w:rsid w:val="006073C2"/>
    <w:rsid w:val="0060769B"/>
    <w:rsid w:val="00610111"/>
    <w:rsid w:val="00610880"/>
    <w:rsid w:val="00610E25"/>
    <w:rsid w:val="006113B5"/>
    <w:rsid w:val="006113EC"/>
    <w:rsid w:val="006123F1"/>
    <w:rsid w:val="00612979"/>
    <w:rsid w:val="00612DBA"/>
    <w:rsid w:val="006138A3"/>
    <w:rsid w:val="006152C6"/>
    <w:rsid w:val="00615D16"/>
    <w:rsid w:val="00615D19"/>
    <w:rsid w:val="0061654B"/>
    <w:rsid w:val="00616846"/>
    <w:rsid w:val="006203FC"/>
    <w:rsid w:val="006229A2"/>
    <w:rsid w:val="00622ED7"/>
    <w:rsid w:val="006230D8"/>
    <w:rsid w:val="006236BE"/>
    <w:rsid w:val="0062371F"/>
    <w:rsid w:val="00623860"/>
    <w:rsid w:val="00625D07"/>
    <w:rsid w:val="00626110"/>
    <w:rsid w:val="0062727C"/>
    <w:rsid w:val="0062772E"/>
    <w:rsid w:val="00627B0D"/>
    <w:rsid w:val="00627CBB"/>
    <w:rsid w:val="0063062C"/>
    <w:rsid w:val="00631042"/>
    <w:rsid w:val="00631169"/>
    <w:rsid w:val="0063136B"/>
    <w:rsid w:val="0063139F"/>
    <w:rsid w:val="00632C05"/>
    <w:rsid w:val="00632D1A"/>
    <w:rsid w:val="00632F3C"/>
    <w:rsid w:val="00634CFA"/>
    <w:rsid w:val="00635989"/>
    <w:rsid w:val="006363B1"/>
    <w:rsid w:val="00637E93"/>
    <w:rsid w:val="00640523"/>
    <w:rsid w:val="00640992"/>
    <w:rsid w:val="00641AE8"/>
    <w:rsid w:val="00643023"/>
    <w:rsid w:val="006433C5"/>
    <w:rsid w:val="0064552E"/>
    <w:rsid w:val="0064569E"/>
    <w:rsid w:val="00646649"/>
    <w:rsid w:val="00646ADD"/>
    <w:rsid w:val="0064765F"/>
    <w:rsid w:val="006479DA"/>
    <w:rsid w:val="00647A63"/>
    <w:rsid w:val="0065092B"/>
    <w:rsid w:val="00651311"/>
    <w:rsid w:val="00651683"/>
    <w:rsid w:val="00652039"/>
    <w:rsid w:val="00654265"/>
    <w:rsid w:val="006552B7"/>
    <w:rsid w:val="00655DC7"/>
    <w:rsid w:val="00655E2D"/>
    <w:rsid w:val="00662126"/>
    <w:rsid w:val="0066249A"/>
    <w:rsid w:val="0066294F"/>
    <w:rsid w:val="00663788"/>
    <w:rsid w:val="00664531"/>
    <w:rsid w:val="00664E05"/>
    <w:rsid w:val="00665C7B"/>
    <w:rsid w:val="00665CFB"/>
    <w:rsid w:val="00667DCE"/>
    <w:rsid w:val="0067146C"/>
    <w:rsid w:val="00671B0C"/>
    <w:rsid w:val="00672CCF"/>
    <w:rsid w:val="00673158"/>
    <w:rsid w:val="0067386D"/>
    <w:rsid w:val="0067450D"/>
    <w:rsid w:val="00675D8E"/>
    <w:rsid w:val="0068108C"/>
    <w:rsid w:val="0068415D"/>
    <w:rsid w:val="00685536"/>
    <w:rsid w:val="0068585A"/>
    <w:rsid w:val="00686E4D"/>
    <w:rsid w:val="00687932"/>
    <w:rsid w:val="0069034B"/>
    <w:rsid w:val="00690849"/>
    <w:rsid w:val="006912D6"/>
    <w:rsid w:val="006931A1"/>
    <w:rsid w:val="006937B8"/>
    <w:rsid w:val="00693A0F"/>
    <w:rsid w:val="00693BC2"/>
    <w:rsid w:val="00693F9A"/>
    <w:rsid w:val="00694127"/>
    <w:rsid w:val="0069456C"/>
    <w:rsid w:val="00695177"/>
    <w:rsid w:val="00695FAE"/>
    <w:rsid w:val="00697D0B"/>
    <w:rsid w:val="006A04E0"/>
    <w:rsid w:val="006A0AF1"/>
    <w:rsid w:val="006A1019"/>
    <w:rsid w:val="006A2F82"/>
    <w:rsid w:val="006A4A20"/>
    <w:rsid w:val="006A560B"/>
    <w:rsid w:val="006A610F"/>
    <w:rsid w:val="006A6730"/>
    <w:rsid w:val="006A68B3"/>
    <w:rsid w:val="006A6FA8"/>
    <w:rsid w:val="006A6FBE"/>
    <w:rsid w:val="006A7381"/>
    <w:rsid w:val="006B263C"/>
    <w:rsid w:val="006B267C"/>
    <w:rsid w:val="006B2F80"/>
    <w:rsid w:val="006B3233"/>
    <w:rsid w:val="006B5051"/>
    <w:rsid w:val="006B50B3"/>
    <w:rsid w:val="006B59E6"/>
    <w:rsid w:val="006B5E36"/>
    <w:rsid w:val="006B7C0D"/>
    <w:rsid w:val="006C056E"/>
    <w:rsid w:val="006C10E0"/>
    <w:rsid w:val="006C279F"/>
    <w:rsid w:val="006C3915"/>
    <w:rsid w:val="006C5295"/>
    <w:rsid w:val="006C5933"/>
    <w:rsid w:val="006C5E05"/>
    <w:rsid w:val="006C75FA"/>
    <w:rsid w:val="006C775E"/>
    <w:rsid w:val="006C7DC7"/>
    <w:rsid w:val="006D11F3"/>
    <w:rsid w:val="006D23BE"/>
    <w:rsid w:val="006D3129"/>
    <w:rsid w:val="006D3DB6"/>
    <w:rsid w:val="006D49F1"/>
    <w:rsid w:val="006D5EC0"/>
    <w:rsid w:val="006D6CD5"/>
    <w:rsid w:val="006D6F31"/>
    <w:rsid w:val="006D7AB6"/>
    <w:rsid w:val="006E0632"/>
    <w:rsid w:val="006E16A3"/>
    <w:rsid w:val="006E1A6A"/>
    <w:rsid w:val="006E2D28"/>
    <w:rsid w:val="006E39E4"/>
    <w:rsid w:val="006E4492"/>
    <w:rsid w:val="006E4DDE"/>
    <w:rsid w:val="006E56F9"/>
    <w:rsid w:val="006E61C4"/>
    <w:rsid w:val="006E719C"/>
    <w:rsid w:val="006E74C4"/>
    <w:rsid w:val="006E74FB"/>
    <w:rsid w:val="006F09BF"/>
    <w:rsid w:val="006F10D7"/>
    <w:rsid w:val="006F242F"/>
    <w:rsid w:val="006F38AC"/>
    <w:rsid w:val="006F3950"/>
    <w:rsid w:val="006F453B"/>
    <w:rsid w:val="006F4B42"/>
    <w:rsid w:val="006F518F"/>
    <w:rsid w:val="006F61A0"/>
    <w:rsid w:val="006F6287"/>
    <w:rsid w:val="006F69BE"/>
    <w:rsid w:val="006F6DD9"/>
    <w:rsid w:val="0070227C"/>
    <w:rsid w:val="0070264D"/>
    <w:rsid w:val="00703871"/>
    <w:rsid w:val="007038E1"/>
    <w:rsid w:val="00703C8D"/>
    <w:rsid w:val="007051C4"/>
    <w:rsid w:val="00707024"/>
    <w:rsid w:val="007075B0"/>
    <w:rsid w:val="0071152B"/>
    <w:rsid w:val="0071175D"/>
    <w:rsid w:val="007124F7"/>
    <w:rsid w:val="00712DC7"/>
    <w:rsid w:val="007140D3"/>
    <w:rsid w:val="00716152"/>
    <w:rsid w:val="00716FA4"/>
    <w:rsid w:val="00717AC5"/>
    <w:rsid w:val="00717BDE"/>
    <w:rsid w:val="00720B00"/>
    <w:rsid w:val="00721AB8"/>
    <w:rsid w:val="00721AC0"/>
    <w:rsid w:val="00721E81"/>
    <w:rsid w:val="00723A61"/>
    <w:rsid w:val="00723D2B"/>
    <w:rsid w:val="00723F5F"/>
    <w:rsid w:val="00724810"/>
    <w:rsid w:val="00724937"/>
    <w:rsid w:val="00726277"/>
    <w:rsid w:val="007267AC"/>
    <w:rsid w:val="00726EE5"/>
    <w:rsid w:val="00727170"/>
    <w:rsid w:val="00730A87"/>
    <w:rsid w:val="00731117"/>
    <w:rsid w:val="00731124"/>
    <w:rsid w:val="00731562"/>
    <w:rsid w:val="00732D10"/>
    <w:rsid w:val="007332EB"/>
    <w:rsid w:val="0073371B"/>
    <w:rsid w:val="00733C5E"/>
    <w:rsid w:val="00733FE5"/>
    <w:rsid w:val="00734765"/>
    <w:rsid w:val="00734C75"/>
    <w:rsid w:val="00735503"/>
    <w:rsid w:val="007357CE"/>
    <w:rsid w:val="00735BF8"/>
    <w:rsid w:val="00736392"/>
    <w:rsid w:val="00736AD1"/>
    <w:rsid w:val="00741786"/>
    <w:rsid w:val="007420F9"/>
    <w:rsid w:val="00743599"/>
    <w:rsid w:val="00743AA6"/>
    <w:rsid w:val="00744FD2"/>
    <w:rsid w:val="00746863"/>
    <w:rsid w:val="007475D7"/>
    <w:rsid w:val="007479F1"/>
    <w:rsid w:val="00750A99"/>
    <w:rsid w:val="00751A53"/>
    <w:rsid w:val="00751C69"/>
    <w:rsid w:val="007541A8"/>
    <w:rsid w:val="00754949"/>
    <w:rsid w:val="00755325"/>
    <w:rsid w:val="00756667"/>
    <w:rsid w:val="00756EBE"/>
    <w:rsid w:val="00757C69"/>
    <w:rsid w:val="0076050B"/>
    <w:rsid w:val="0076081A"/>
    <w:rsid w:val="00760B23"/>
    <w:rsid w:val="007611EA"/>
    <w:rsid w:val="007612F2"/>
    <w:rsid w:val="007614C0"/>
    <w:rsid w:val="0076399A"/>
    <w:rsid w:val="00764870"/>
    <w:rsid w:val="00765D4E"/>
    <w:rsid w:val="00766142"/>
    <w:rsid w:val="00766A0A"/>
    <w:rsid w:val="0077138F"/>
    <w:rsid w:val="00771532"/>
    <w:rsid w:val="007716A0"/>
    <w:rsid w:val="00772F27"/>
    <w:rsid w:val="00773C7B"/>
    <w:rsid w:val="00775754"/>
    <w:rsid w:val="00776615"/>
    <w:rsid w:val="0077791E"/>
    <w:rsid w:val="00780120"/>
    <w:rsid w:val="00780D93"/>
    <w:rsid w:val="00782F32"/>
    <w:rsid w:val="007833A9"/>
    <w:rsid w:val="00784A28"/>
    <w:rsid w:val="00785966"/>
    <w:rsid w:val="00785BE3"/>
    <w:rsid w:val="00787DF1"/>
    <w:rsid w:val="00790B05"/>
    <w:rsid w:val="00790BE7"/>
    <w:rsid w:val="00790C5C"/>
    <w:rsid w:val="0079106D"/>
    <w:rsid w:val="00793BA6"/>
    <w:rsid w:val="007948FC"/>
    <w:rsid w:val="00794DEF"/>
    <w:rsid w:val="00796DC4"/>
    <w:rsid w:val="007A13DC"/>
    <w:rsid w:val="007A162C"/>
    <w:rsid w:val="007A4484"/>
    <w:rsid w:val="007A5043"/>
    <w:rsid w:val="007A5704"/>
    <w:rsid w:val="007A6149"/>
    <w:rsid w:val="007A69E2"/>
    <w:rsid w:val="007A69EC"/>
    <w:rsid w:val="007B2C1E"/>
    <w:rsid w:val="007B3E6B"/>
    <w:rsid w:val="007B585D"/>
    <w:rsid w:val="007B595B"/>
    <w:rsid w:val="007B6A32"/>
    <w:rsid w:val="007B742C"/>
    <w:rsid w:val="007B7864"/>
    <w:rsid w:val="007B79F8"/>
    <w:rsid w:val="007B7E89"/>
    <w:rsid w:val="007C05CF"/>
    <w:rsid w:val="007C1967"/>
    <w:rsid w:val="007C1BA2"/>
    <w:rsid w:val="007C1F93"/>
    <w:rsid w:val="007C1FB4"/>
    <w:rsid w:val="007C508A"/>
    <w:rsid w:val="007C6991"/>
    <w:rsid w:val="007D005C"/>
    <w:rsid w:val="007D1CD1"/>
    <w:rsid w:val="007D1D9B"/>
    <w:rsid w:val="007D229C"/>
    <w:rsid w:val="007D2FA7"/>
    <w:rsid w:val="007D3587"/>
    <w:rsid w:val="007D41FF"/>
    <w:rsid w:val="007D492D"/>
    <w:rsid w:val="007D5248"/>
    <w:rsid w:val="007D650F"/>
    <w:rsid w:val="007E1628"/>
    <w:rsid w:val="007E1F77"/>
    <w:rsid w:val="007E3F94"/>
    <w:rsid w:val="007E565C"/>
    <w:rsid w:val="007E6999"/>
    <w:rsid w:val="007E6FF9"/>
    <w:rsid w:val="007F07F4"/>
    <w:rsid w:val="007F0AA5"/>
    <w:rsid w:val="007F118B"/>
    <w:rsid w:val="007F1493"/>
    <w:rsid w:val="007F30CC"/>
    <w:rsid w:val="007F373C"/>
    <w:rsid w:val="007F45E5"/>
    <w:rsid w:val="007F716E"/>
    <w:rsid w:val="007F76B8"/>
    <w:rsid w:val="008006AF"/>
    <w:rsid w:val="00801C93"/>
    <w:rsid w:val="00802232"/>
    <w:rsid w:val="00803347"/>
    <w:rsid w:val="008033B1"/>
    <w:rsid w:val="00803E00"/>
    <w:rsid w:val="00804D56"/>
    <w:rsid w:val="00805288"/>
    <w:rsid w:val="00806025"/>
    <w:rsid w:val="008061D0"/>
    <w:rsid w:val="0080633B"/>
    <w:rsid w:val="0081033D"/>
    <w:rsid w:val="0081192F"/>
    <w:rsid w:val="00812377"/>
    <w:rsid w:val="00813126"/>
    <w:rsid w:val="0081432C"/>
    <w:rsid w:val="00815584"/>
    <w:rsid w:val="008159CF"/>
    <w:rsid w:val="00816ACF"/>
    <w:rsid w:val="0082072F"/>
    <w:rsid w:val="008207FE"/>
    <w:rsid w:val="00820ED6"/>
    <w:rsid w:val="008212D2"/>
    <w:rsid w:val="00821648"/>
    <w:rsid w:val="008227C1"/>
    <w:rsid w:val="00825839"/>
    <w:rsid w:val="00825CFB"/>
    <w:rsid w:val="00825E77"/>
    <w:rsid w:val="00827A1D"/>
    <w:rsid w:val="008307B6"/>
    <w:rsid w:val="00830FBF"/>
    <w:rsid w:val="0083126D"/>
    <w:rsid w:val="008312E8"/>
    <w:rsid w:val="00831D6B"/>
    <w:rsid w:val="008322B6"/>
    <w:rsid w:val="008323A8"/>
    <w:rsid w:val="00833F17"/>
    <w:rsid w:val="0083480A"/>
    <w:rsid w:val="00835037"/>
    <w:rsid w:val="00835A96"/>
    <w:rsid w:val="00835EF5"/>
    <w:rsid w:val="00836839"/>
    <w:rsid w:val="00836F03"/>
    <w:rsid w:val="00841350"/>
    <w:rsid w:val="008431FB"/>
    <w:rsid w:val="008438D1"/>
    <w:rsid w:val="00844504"/>
    <w:rsid w:val="008449BE"/>
    <w:rsid w:val="008472FF"/>
    <w:rsid w:val="00850DC8"/>
    <w:rsid w:val="008511ED"/>
    <w:rsid w:val="00851BD6"/>
    <w:rsid w:val="00851C1E"/>
    <w:rsid w:val="00851D8F"/>
    <w:rsid w:val="00851FC8"/>
    <w:rsid w:val="008527CC"/>
    <w:rsid w:val="00852E71"/>
    <w:rsid w:val="00854225"/>
    <w:rsid w:val="00856428"/>
    <w:rsid w:val="00856FA2"/>
    <w:rsid w:val="008571A6"/>
    <w:rsid w:val="008579EB"/>
    <w:rsid w:val="00857BE2"/>
    <w:rsid w:val="00857CE9"/>
    <w:rsid w:val="00860BDC"/>
    <w:rsid w:val="00861874"/>
    <w:rsid w:val="00862AD0"/>
    <w:rsid w:val="00862DF8"/>
    <w:rsid w:val="00862E08"/>
    <w:rsid w:val="008639D5"/>
    <w:rsid w:val="00863AD4"/>
    <w:rsid w:val="00865A22"/>
    <w:rsid w:val="00865E3D"/>
    <w:rsid w:val="0086649D"/>
    <w:rsid w:val="00870835"/>
    <w:rsid w:val="008714EB"/>
    <w:rsid w:val="00871945"/>
    <w:rsid w:val="008729A7"/>
    <w:rsid w:val="00874258"/>
    <w:rsid w:val="00874D56"/>
    <w:rsid w:val="00876103"/>
    <w:rsid w:val="0087661C"/>
    <w:rsid w:val="00876FF2"/>
    <w:rsid w:val="00880A8D"/>
    <w:rsid w:val="00882C10"/>
    <w:rsid w:val="00882F91"/>
    <w:rsid w:val="00883215"/>
    <w:rsid w:val="00885567"/>
    <w:rsid w:val="00885F9C"/>
    <w:rsid w:val="00886DFD"/>
    <w:rsid w:val="00887335"/>
    <w:rsid w:val="00890827"/>
    <w:rsid w:val="008918D6"/>
    <w:rsid w:val="00892AE4"/>
    <w:rsid w:val="00892DDA"/>
    <w:rsid w:val="00893484"/>
    <w:rsid w:val="00893662"/>
    <w:rsid w:val="00893A4A"/>
    <w:rsid w:val="008944F1"/>
    <w:rsid w:val="0089481D"/>
    <w:rsid w:val="00895E87"/>
    <w:rsid w:val="00895EA9"/>
    <w:rsid w:val="008A1541"/>
    <w:rsid w:val="008A1683"/>
    <w:rsid w:val="008A319A"/>
    <w:rsid w:val="008A3287"/>
    <w:rsid w:val="008A4F16"/>
    <w:rsid w:val="008A58B0"/>
    <w:rsid w:val="008A6D33"/>
    <w:rsid w:val="008A6E55"/>
    <w:rsid w:val="008A73C1"/>
    <w:rsid w:val="008B05E3"/>
    <w:rsid w:val="008B09A4"/>
    <w:rsid w:val="008B0F3A"/>
    <w:rsid w:val="008B29CA"/>
    <w:rsid w:val="008B2C0C"/>
    <w:rsid w:val="008B2D23"/>
    <w:rsid w:val="008B3021"/>
    <w:rsid w:val="008B305C"/>
    <w:rsid w:val="008B39AF"/>
    <w:rsid w:val="008B3D9B"/>
    <w:rsid w:val="008B5D70"/>
    <w:rsid w:val="008B650B"/>
    <w:rsid w:val="008B6C1A"/>
    <w:rsid w:val="008B7FBB"/>
    <w:rsid w:val="008C1E02"/>
    <w:rsid w:val="008C1F76"/>
    <w:rsid w:val="008C2524"/>
    <w:rsid w:val="008C3B97"/>
    <w:rsid w:val="008C4A96"/>
    <w:rsid w:val="008C504E"/>
    <w:rsid w:val="008C6229"/>
    <w:rsid w:val="008C6575"/>
    <w:rsid w:val="008C6D40"/>
    <w:rsid w:val="008C6D9A"/>
    <w:rsid w:val="008C77B9"/>
    <w:rsid w:val="008D129D"/>
    <w:rsid w:val="008D1483"/>
    <w:rsid w:val="008D1F19"/>
    <w:rsid w:val="008D2B3F"/>
    <w:rsid w:val="008D3A55"/>
    <w:rsid w:val="008D48C0"/>
    <w:rsid w:val="008D48CC"/>
    <w:rsid w:val="008D49BF"/>
    <w:rsid w:val="008D72B6"/>
    <w:rsid w:val="008D7CAD"/>
    <w:rsid w:val="008D7E73"/>
    <w:rsid w:val="008E08DC"/>
    <w:rsid w:val="008E0AAA"/>
    <w:rsid w:val="008E1443"/>
    <w:rsid w:val="008E1738"/>
    <w:rsid w:val="008E2542"/>
    <w:rsid w:val="008E297B"/>
    <w:rsid w:val="008E36C1"/>
    <w:rsid w:val="008E4ABE"/>
    <w:rsid w:val="008E65E4"/>
    <w:rsid w:val="008E75EB"/>
    <w:rsid w:val="008E7A0C"/>
    <w:rsid w:val="008E7A52"/>
    <w:rsid w:val="008F0598"/>
    <w:rsid w:val="008F0A8B"/>
    <w:rsid w:val="008F2460"/>
    <w:rsid w:val="008F541E"/>
    <w:rsid w:val="008F6FD0"/>
    <w:rsid w:val="009002FF"/>
    <w:rsid w:val="009024E0"/>
    <w:rsid w:val="00903498"/>
    <w:rsid w:val="009035D9"/>
    <w:rsid w:val="0090546C"/>
    <w:rsid w:val="00905A11"/>
    <w:rsid w:val="009066AC"/>
    <w:rsid w:val="009078FC"/>
    <w:rsid w:val="00910882"/>
    <w:rsid w:val="00911333"/>
    <w:rsid w:val="00912DF1"/>
    <w:rsid w:val="0091364D"/>
    <w:rsid w:val="00913756"/>
    <w:rsid w:val="00913A1F"/>
    <w:rsid w:val="009148EA"/>
    <w:rsid w:val="00914D9C"/>
    <w:rsid w:val="00914EFA"/>
    <w:rsid w:val="00917263"/>
    <w:rsid w:val="00921130"/>
    <w:rsid w:val="009213AD"/>
    <w:rsid w:val="0092175F"/>
    <w:rsid w:val="00921F7C"/>
    <w:rsid w:val="009229F6"/>
    <w:rsid w:val="00923385"/>
    <w:rsid w:val="0092338A"/>
    <w:rsid w:val="00923A02"/>
    <w:rsid w:val="00924A66"/>
    <w:rsid w:val="00927217"/>
    <w:rsid w:val="00927921"/>
    <w:rsid w:val="009303B7"/>
    <w:rsid w:val="0093040E"/>
    <w:rsid w:val="00930CC2"/>
    <w:rsid w:val="009323E9"/>
    <w:rsid w:val="009325BC"/>
    <w:rsid w:val="00932BCF"/>
    <w:rsid w:val="009332C5"/>
    <w:rsid w:val="0093334C"/>
    <w:rsid w:val="009344F3"/>
    <w:rsid w:val="00935A83"/>
    <w:rsid w:val="00936380"/>
    <w:rsid w:val="009367D6"/>
    <w:rsid w:val="00936C8F"/>
    <w:rsid w:val="009403AE"/>
    <w:rsid w:val="009406E9"/>
    <w:rsid w:val="009412A9"/>
    <w:rsid w:val="0094297E"/>
    <w:rsid w:val="0094307D"/>
    <w:rsid w:val="00943269"/>
    <w:rsid w:val="0094353A"/>
    <w:rsid w:val="009439F1"/>
    <w:rsid w:val="00943BDB"/>
    <w:rsid w:val="00943E80"/>
    <w:rsid w:val="00944701"/>
    <w:rsid w:val="00945E5F"/>
    <w:rsid w:val="00945FEA"/>
    <w:rsid w:val="0094620B"/>
    <w:rsid w:val="0094658A"/>
    <w:rsid w:val="00947941"/>
    <w:rsid w:val="00950D36"/>
    <w:rsid w:val="00952C85"/>
    <w:rsid w:val="009548E3"/>
    <w:rsid w:val="00954F75"/>
    <w:rsid w:val="00955AF4"/>
    <w:rsid w:val="00956AE9"/>
    <w:rsid w:val="00956D0A"/>
    <w:rsid w:val="00957F2E"/>
    <w:rsid w:val="009610F4"/>
    <w:rsid w:val="009613FC"/>
    <w:rsid w:val="00961A51"/>
    <w:rsid w:val="00962859"/>
    <w:rsid w:val="009632FC"/>
    <w:rsid w:val="0096573A"/>
    <w:rsid w:val="0096618C"/>
    <w:rsid w:val="009667DD"/>
    <w:rsid w:val="00966FA4"/>
    <w:rsid w:val="00970A10"/>
    <w:rsid w:val="00970CB2"/>
    <w:rsid w:val="0097202E"/>
    <w:rsid w:val="0097241C"/>
    <w:rsid w:val="00973AA0"/>
    <w:rsid w:val="009747F8"/>
    <w:rsid w:val="00974DA1"/>
    <w:rsid w:val="0097600C"/>
    <w:rsid w:val="00976234"/>
    <w:rsid w:val="00980BCE"/>
    <w:rsid w:val="00981138"/>
    <w:rsid w:val="0098225E"/>
    <w:rsid w:val="009838B9"/>
    <w:rsid w:val="00983C90"/>
    <w:rsid w:val="009840CA"/>
    <w:rsid w:val="0098571D"/>
    <w:rsid w:val="00986F06"/>
    <w:rsid w:val="00991100"/>
    <w:rsid w:val="0099112B"/>
    <w:rsid w:val="00991405"/>
    <w:rsid w:val="00991ADB"/>
    <w:rsid w:val="00991EAC"/>
    <w:rsid w:val="0099355B"/>
    <w:rsid w:val="00994EF0"/>
    <w:rsid w:val="009953E6"/>
    <w:rsid w:val="009953EE"/>
    <w:rsid w:val="009A0790"/>
    <w:rsid w:val="009A0FFB"/>
    <w:rsid w:val="009A1187"/>
    <w:rsid w:val="009A3C5E"/>
    <w:rsid w:val="009A3D5A"/>
    <w:rsid w:val="009A3EE3"/>
    <w:rsid w:val="009A4862"/>
    <w:rsid w:val="009A4EFE"/>
    <w:rsid w:val="009A5911"/>
    <w:rsid w:val="009A6F4B"/>
    <w:rsid w:val="009A721C"/>
    <w:rsid w:val="009B12DB"/>
    <w:rsid w:val="009B18C9"/>
    <w:rsid w:val="009B23A7"/>
    <w:rsid w:val="009B27E3"/>
    <w:rsid w:val="009B2C4D"/>
    <w:rsid w:val="009B3035"/>
    <w:rsid w:val="009B35A6"/>
    <w:rsid w:val="009B3DC2"/>
    <w:rsid w:val="009B3DE3"/>
    <w:rsid w:val="009B4105"/>
    <w:rsid w:val="009B43C9"/>
    <w:rsid w:val="009B4C86"/>
    <w:rsid w:val="009B56CD"/>
    <w:rsid w:val="009B67C4"/>
    <w:rsid w:val="009B6D10"/>
    <w:rsid w:val="009B7424"/>
    <w:rsid w:val="009C0641"/>
    <w:rsid w:val="009C1151"/>
    <w:rsid w:val="009C3193"/>
    <w:rsid w:val="009C31B1"/>
    <w:rsid w:val="009C3291"/>
    <w:rsid w:val="009C32F5"/>
    <w:rsid w:val="009C38CE"/>
    <w:rsid w:val="009C40F3"/>
    <w:rsid w:val="009C4620"/>
    <w:rsid w:val="009C46E6"/>
    <w:rsid w:val="009C47BF"/>
    <w:rsid w:val="009C4D92"/>
    <w:rsid w:val="009C58EE"/>
    <w:rsid w:val="009C5AF0"/>
    <w:rsid w:val="009C5B13"/>
    <w:rsid w:val="009C76F9"/>
    <w:rsid w:val="009C79F5"/>
    <w:rsid w:val="009D0008"/>
    <w:rsid w:val="009D1C45"/>
    <w:rsid w:val="009D1F14"/>
    <w:rsid w:val="009D3029"/>
    <w:rsid w:val="009D3411"/>
    <w:rsid w:val="009D3427"/>
    <w:rsid w:val="009D3FB8"/>
    <w:rsid w:val="009D4BDE"/>
    <w:rsid w:val="009D56F0"/>
    <w:rsid w:val="009D5CD3"/>
    <w:rsid w:val="009D69BF"/>
    <w:rsid w:val="009D78FC"/>
    <w:rsid w:val="009D7D3A"/>
    <w:rsid w:val="009E010A"/>
    <w:rsid w:val="009E15FC"/>
    <w:rsid w:val="009E2A2B"/>
    <w:rsid w:val="009E3AD2"/>
    <w:rsid w:val="009E496E"/>
    <w:rsid w:val="009E4C22"/>
    <w:rsid w:val="009E5C04"/>
    <w:rsid w:val="009E70A3"/>
    <w:rsid w:val="009F0D00"/>
    <w:rsid w:val="009F17FC"/>
    <w:rsid w:val="009F201B"/>
    <w:rsid w:val="009F25B6"/>
    <w:rsid w:val="009F284D"/>
    <w:rsid w:val="009F2933"/>
    <w:rsid w:val="009F3EA3"/>
    <w:rsid w:val="009F5795"/>
    <w:rsid w:val="009F59AB"/>
    <w:rsid w:val="009F6166"/>
    <w:rsid w:val="009F6D1F"/>
    <w:rsid w:val="009F6FBD"/>
    <w:rsid w:val="009F6FC5"/>
    <w:rsid w:val="00A00194"/>
    <w:rsid w:val="00A01007"/>
    <w:rsid w:val="00A01E63"/>
    <w:rsid w:val="00A03F17"/>
    <w:rsid w:val="00A04224"/>
    <w:rsid w:val="00A0432E"/>
    <w:rsid w:val="00A055EA"/>
    <w:rsid w:val="00A05ABF"/>
    <w:rsid w:val="00A11344"/>
    <w:rsid w:val="00A1158A"/>
    <w:rsid w:val="00A11863"/>
    <w:rsid w:val="00A11CD3"/>
    <w:rsid w:val="00A12544"/>
    <w:rsid w:val="00A12C11"/>
    <w:rsid w:val="00A1466A"/>
    <w:rsid w:val="00A1473D"/>
    <w:rsid w:val="00A15AB6"/>
    <w:rsid w:val="00A167D0"/>
    <w:rsid w:val="00A20D2B"/>
    <w:rsid w:val="00A21A39"/>
    <w:rsid w:val="00A2258F"/>
    <w:rsid w:val="00A22ED4"/>
    <w:rsid w:val="00A22FF2"/>
    <w:rsid w:val="00A23477"/>
    <w:rsid w:val="00A23638"/>
    <w:rsid w:val="00A2481F"/>
    <w:rsid w:val="00A267DB"/>
    <w:rsid w:val="00A27091"/>
    <w:rsid w:val="00A27742"/>
    <w:rsid w:val="00A313A4"/>
    <w:rsid w:val="00A31CB3"/>
    <w:rsid w:val="00A32A59"/>
    <w:rsid w:val="00A32EA2"/>
    <w:rsid w:val="00A330D6"/>
    <w:rsid w:val="00A33C5F"/>
    <w:rsid w:val="00A35892"/>
    <w:rsid w:val="00A366A6"/>
    <w:rsid w:val="00A404C4"/>
    <w:rsid w:val="00A40BEA"/>
    <w:rsid w:val="00A40CBD"/>
    <w:rsid w:val="00A4246E"/>
    <w:rsid w:val="00A424D7"/>
    <w:rsid w:val="00A427B4"/>
    <w:rsid w:val="00A43016"/>
    <w:rsid w:val="00A434C1"/>
    <w:rsid w:val="00A43A74"/>
    <w:rsid w:val="00A43D46"/>
    <w:rsid w:val="00A46EC6"/>
    <w:rsid w:val="00A47680"/>
    <w:rsid w:val="00A50112"/>
    <w:rsid w:val="00A51FC0"/>
    <w:rsid w:val="00A52580"/>
    <w:rsid w:val="00A52F23"/>
    <w:rsid w:val="00A52FF2"/>
    <w:rsid w:val="00A54B5D"/>
    <w:rsid w:val="00A562AB"/>
    <w:rsid w:val="00A56E8B"/>
    <w:rsid w:val="00A600FA"/>
    <w:rsid w:val="00A606C2"/>
    <w:rsid w:val="00A60ED2"/>
    <w:rsid w:val="00A62E2B"/>
    <w:rsid w:val="00A637D4"/>
    <w:rsid w:val="00A63DB8"/>
    <w:rsid w:val="00A65299"/>
    <w:rsid w:val="00A65522"/>
    <w:rsid w:val="00A65755"/>
    <w:rsid w:val="00A66237"/>
    <w:rsid w:val="00A66483"/>
    <w:rsid w:val="00A66602"/>
    <w:rsid w:val="00A66E8E"/>
    <w:rsid w:val="00A71229"/>
    <w:rsid w:val="00A71C42"/>
    <w:rsid w:val="00A71FC0"/>
    <w:rsid w:val="00A73A9C"/>
    <w:rsid w:val="00A73CD8"/>
    <w:rsid w:val="00A74B12"/>
    <w:rsid w:val="00A74C70"/>
    <w:rsid w:val="00A760F7"/>
    <w:rsid w:val="00A77948"/>
    <w:rsid w:val="00A77A9C"/>
    <w:rsid w:val="00A803F5"/>
    <w:rsid w:val="00A80DA5"/>
    <w:rsid w:val="00A8568B"/>
    <w:rsid w:val="00A85ADB"/>
    <w:rsid w:val="00A863B9"/>
    <w:rsid w:val="00A86692"/>
    <w:rsid w:val="00A96F4C"/>
    <w:rsid w:val="00AA0517"/>
    <w:rsid w:val="00AA09FF"/>
    <w:rsid w:val="00AA1002"/>
    <w:rsid w:val="00AA109E"/>
    <w:rsid w:val="00AA29F7"/>
    <w:rsid w:val="00AA2CD8"/>
    <w:rsid w:val="00AA37C4"/>
    <w:rsid w:val="00AA4968"/>
    <w:rsid w:val="00AA4AB0"/>
    <w:rsid w:val="00AA6217"/>
    <w:rsid w:val="00AA6C17"/>
    <w:rsid w:val="00AA6EE4"/>
    <w:rsid w:val="00AB0350"/>
    <w:rsid w:val="00AB31B5"/>
    <w:rsid w:val="00AB323F"/>
    <w:rsid w:val="00AB4BAE"/>
    <w:rsid w:val="00AB69FE"/>
    <w:rsid w:val="00AB6F24"/>
    <w:rsid w:val="00AB75C3"/>
    <w:rsid w:val="00AC0DC5"/>
    <w:rsid w:val="00AC25FB"/>
    <w:rsid w:val="00AC437F"/>
    <w:rsid w:val="00AC4C81"/>
    <w:rsid w:val="00AC54BD"/>
    <w:rsid w:val="00AC60A7"/>
    <w:rsid w:val="00AC6887"/>
    <w:rsid w:val="00AC7026"/>
    <w:rsid w:val="00AC71F3"/>
    <w:rsid w:val="00AC7C86"/>
    <w:rsid w:val="00AD06DC"/>
    <w:rsid w:val="00AD0F92"/>
    <w:rsid w:val="00AD2439"/>
    <w:rsid w:val="00AD254A"/>
    <w:rsid w:val="00AD2C03"/>
    <w:rsid w:val="00AD2DC3"/>
    <w:rsid w:val="00AD2F5C"/>
    <w:rsid w:val="00AD2F70"/>
    <w:rsid w:val="00AD3AA8"/>
    <w:rsid w:val="00AD3C6D"/>
    <w:rsid w:val="00AD474F"/>
    <w:rsid w:val="00AD4829"/>
    <w:rsid w:val="00AD6560"/>
    <w:rsid w:val="00AD674B"/>
    <w:rsid w:val="00AD78D3"/>
    <w:rsid w:val="00AE1CBB"/>
    <w:rsid w:val="00AE2D49"/>
    <w:rsid w:val="00AE3099"/>
    <w:rsid w:val="00AE3391"/>
    <w:rsid w:val="00AE4A1F"/>
    <w:rsid w:val="00AE4AC1"/>
    <w:rsid w:val="00AE512F"/>
    <w:rsid w:val="00AE5795"/>
    <w:rsid w:val="00AE5BD3"/>
    <w:rsid w:val="00AE5DCA"/>
    <w:rsid w:val="00AE5FFF"/>
    <w:rsid w:val="00AE6DD7"/>
    <w:rsid w:val="00AE75D0"/>
    <w:rsid w:val="00AE7A15"/>
    <w:rsid w:val="00AE7F91"/>
    <w:rsid w:val="00AF1608"/>
    <w:rsid w:val="00AF2BE3"/>
    <w:rsid w:val="00AF31F1"/>
    <w:rsid w:val="00AF36EA"/>
    <w:rsid w:val="00AF4773"/>
    <w:rsid w:val="00AF5F1E"/>
    <w:rsid w:val="00AF61B7"/>
    <w:rsid w:val="00AF649F"/>
    <w:rsid w:val="00AF68D0"/>
    <w:rsid w:val="00AF7862"/>
    <w:rsid w:val="00B00B4B"/>
    <w:rsid w:val="00B00C91"/>
    <w:rsid w:val="00B00DF5"/>
    <w:rsid w:val="00B0194F"/>
    <w:rsid w:val="00B02274"/>
    <w:rsid w:val="00B02347"/>
    <w:rsid w:val="00B05957"/>
    <w:rsid w:val="00B06121"/>
    <w:rsid w:val="00B062F3"/>
    <w:rsid w:val="00B066F8"/>
    <w:rsid w:val="00B070E3"/>
    <w:rsid w:val="00B070E9"/>
    <w:rsid w:val="00B07812"/>
    <w:rsid w:val="00B07E5D"/>
    <w:rsid w:val="00B1066C"/>
    <w:rsid w:val="00B12579"/>
    <w:rsid w:val="00B12CC8"/>
    <w:rsid w:val="00B14341"/>
    <w:rsid w:val="00B14A11"/>
    <w:rsid w:val="00B14FC8"/>
    <w:rsid w:val="00B165BE"/>
    <w:rsid w:val="00B20680"/>
    <w:rsid w:val="00B20C35"/>
    <w:rsid w:val="00B21080"/>
    <w:rsid w:val="00B21744"/>
    <w:rsid w:val="00B23A7E"/>
    <w:rsid w:val="00B24D42"/>
    <w:rsid w:val="00B262E9"/>
    <w:rsid w:val="00B26634"/>
    <w:rsid w:val="00B2749A"/>
    <w:rsid w:val="00B276D8"/>
    <w:rsid w:val="00B30C00"/>
    <w:rsid w:val="00B3116A"/>
    <w:rsid w:val="00B312E6"/>
    <w:rsid w:val="00B3169B"/>
    <w:rsid w:val="00B32D82"/>
    <w:rsid w:val="00B333C2"/>
    <w:rsid w:val="00B33A96"/>
    <w:rsid w:val="00B33C3D"/>
    <w:rsid w:val="00B33C72"/>
    <w:rsid w:val="00B33D06"/>
    <w:rsid w:val="00B34081"/>
    <w:rsid w:val="00B35334"/>
    <w:rsid w:val="00B3538D"/>
    <w:rsid w:val="00B368B8"/>
    <w:rsid w:val="00B372DD"/>
    <w:rsid w:val="00B4193A"/>
    <w:rsid w:val="00B41F4F"/>
    <w:rsid w:val="00B42932"/>
    <w:rsid w:val="00B42EF1"/>
    <w:rsid w:val="00B42F27"/>
    <w:rsid w:val="00B43776"/>
    <w:rsid w:val="00B44158"/>
    <w:rsid w:val="00B4439E"/>
    <w:rsid w:val="00B444A1"/>
    <w:rsid w:val="00B44565"/>
    <w:rsid w:val="00B454AE"/>
    <w:rsid w:val="00B45FDA"/>
    <w:rsid w:val="00B471C2"/>
    <w:rsid w:val="00B5023B"/>
    <w:rsid w:val="00B503A6"/>
    <w:rsid w:val="00B517CC"/>
    <w:rsid w:val="00B52274"/>
    <w:rsid w:val="00B52F00"/>
    <w:rsid w:val="00B552E5"/>
    <w:rsid w:val="00B55FA6"/>
    <w:rsid w:val="00B56392"/>
    <w:rsid w:val="00B57A1B"/>
    <w:rsid w:val="00B57F29"/>
    <w:rsid w:val="00B61F2F"/>
    <w:rsid w:val="00B62575"/>
    <w:rsid w:val="00B63883"/>
    <w:rsid w:val="00B63D55"/>
    <w:rsid w:val="00B645A7"/>
    <w:rsid w:val="00B64680"/>
    <w:rsid w:val="00B64E83"/>
    <w:rsid w:val="00B65B1C"/>
    <w:rsid w:val="00B66947"/>
    <w:rsid w:val="00B6747C"/>
    <w:rsid w:val="00B67D10"/>
    <w:rsid w:val="00B67FED"/>
    <w:rsid w:val="00B70378"/>
    <w:rsid w:val="00B71054"/>
    <w:rsid w:val="00B71768"/>
    <w:rsid w:val="00B71FF5"/>
    <w:rsid w:val="00B738F7"/>
    <w:rsid w:val="00B73E70"/>
    <w:rsid w:val="00B7498F"/>
    <w:rsid w:val="00B76421"/>
    <w:rsid w:val="00B766A3"/>
    <w:rsid w:val="00B76CCB"/>
    <w:rsid w:val="00B803E4"/>
    <w:rsid w:val="00B8049C"/>
    <w:rsid w:val="00B80EB2"/>
    <w:rsid w:val="00B816E8"/>
    <w:rsid w:val="00B81F1B"/>
    <w:rsid w:val="00B83220"/>
    <w:rsid w:val="00B83CA4"/>
    <w:rsid w:val="00B84B12"/>
    <w:rsid w:val="00B85E01"/>
    <w:rsid w:val="00B86B96"/>
    <w:rsid w:val="00B87535"/>
    <w:rsid w:val="00B8781B"/>
    <w:rsid w:val="00B87CE9"/>
    <w:rsid w:val="00B9027E"/>
    <w:rsid w:val="00B906BB"/>
    <w:rsid w:val="00B90735"/>
    <w:rsid w:val="00B90CD0"/>
    <w:rsid w:val="00B9193E"/>
    <w:rsid w:val="00B91B28"/>
    <w:rsid w:val="00B91DFE"/>
    <w:rsid w:val="00B932AC"/>
    <w:rsid w:val="00B95080"/>
    <w:rsid w:val="00B950F7"/>
    <w:rsid w:val="00B958A3"/>
    <w:rsid w:val="00BA19FD"/>
    <w:rsid w:val="00BA2BCE"/>
    <w:rsid w:val="00BA2CC2"/>
    <w:rsid w:val="00BA4922"/>
    <w:rsid w:val="00BA4C32"/>
    <w:rsid w:val="00BA4D60"/>
    <w:rsid w:val="00BA68DA"/>
    <w:rsid w:val="00BB09E1"/>
    <w:rsid w:val="00BB1DE2"/>
    <w:rsid w:val="00BB2057"/>
    <w:rsid w:val="00BB2646"/>
    <w:rsid w:val="00BB2B9E"/>
    <w:rsid w:val="00BB300B"/>
    <w:rsid w:val="00BB3DBD"/>
    <w:rsid w:val="00BB3EBB"/>
    <w:rsid w:val="00BB5B1A"/>
    <w:rsid w:val="00BB5D27"/>
    <w:rsid w:val="00BB7F7A"/>
    <w:rsid w:val="00BC23AD"/>
    <w:rsid w:val="00BC2417"/>
    <w:rsid w:val="00BC274D"/>
    <w:rsid w:val="00BC452D"/>
    <w:rsid w:val="00BC47D9"/>
    <w:rsid w:val="00BC4BBF"/>
    <w:rsid w:val="00BC4FBD"/>
    <w:rsid w:val="00BC72C5"/>
    <w:rsid w:val="00BC743E"/>
    <w:rsid w:val="00BC79D4"/>
    <w:rsid w:val="00BD02CD"/>
    <w:rsid w:val="00BD3E9A"/>
    <w:rsid w:val="00BD4B2F"/>
    <w:rsid w:val="00BD4D47"/>
    <w:rsid w:val="00BD596C"/>
    <w:rsid w:val="00BD6798"/>
    <w:rsid w:val="00BD6D3E"/>
    <w:rsid w:val="00BD719D"/>
    <w:rsid w:val="00BE0502"/>
    <w:rsid w:val="00BE063F"/>
    <w:rsid w:val="00BE07BF"/>
    <w:rsid w:val="00BE0E8C"/>
    <w:rsid w:val="00BE15B7"/>
    <w:rsid w:val="00BE1FA5"/>
    <w:rsid w:val="00BE2A65"/>
    <w:rsid w:val="00BE3197"/>
    <w:rsid w:val="00BE330E"/>
    <w:rsid w:val="00BE348C"/>
    <w:rsid w:val="00BE4114"/>
    <w:rsid w:val="00BE59AE"/>
    <w:rsid w:val="00BE689C"/>
    <w:rsid w:val="00BF06F5"/>
    <w:rsid w:val="00BF16BA"/>
    <w:rsid w:val="00BF2500"/>
    <w:rsid w:val="00BF27C2"/>
    <w:rsid w:val="00BF44AE"/>
    <w:rsid w:val="00BF4BEB"/>
    <w:rsid w:val="00BF563F"/>
    <w:rsid w:val="00BF7BBD"/>
    <w:rsid w:val="00C02709"/>
    <w:rsid w:val="00C039F0"/>
    <w:rsid w:val="00C03A9C"/>
    <w:rsid w:val="00C03D6C"/>
    <w:rsid w:val="00C04550"/>
    <w:rsid w:val="00C049EA"/>
    <w:rsid w:val="00C05370"/>
    <w:rsid w:val="00C056CB"/>
    <w:rsid w:val="00C057EB"/>
    <w:rsid w:val="00C0592E"/>
    <w:rsid w:val="00C06150"/>
    <w:rsid w:val="00C06A06"/>
    <w:rsid w:val="00C07257"/>
    <w:rsid w:val="00C07E16"/>
    <w:rsid w:val="00C10012"/>
    <w:rsid w:val="00C100D7"/>
    <w:rsid w:val="00C10DE3"/>
    <w:rsid w:val="00C1261A"/>
    <w:rsid w:val="00C12945"/>
    <w:rsid w:val="00C12BD6"/>
    <w:rsid w:val="00C1305E"/>
    <w:rsid w:val="00C131F5"/>
    <w:rsid w:val="00C13D26"/>
    <w:rsid w:val="00C13EC6"/>
    <w:rsid w:val="00C16340"/>
    <w:rsid w:val="00C175B2"/>
    <w:rsid w:val="00C1779E"/>
    <w:rsid w:val="00C179E8"/>
    <w:rsid w:val="00C17F7B"/>
    <w:rsid w:val="00C2014E"/>
    <w:rsid w:val="00C201CB"/>
    <w:rsid w:val="00C20834"/>
    <w:rsid w:val="00C20CD3"/>
    <w:rsid w:val="00C224A7"/>
    <w:rsid w:val="00C228EA"/>
    <w:rsid w:val="00C22A77"/>
    <w:rsid w:val="00C22E19"/>
    <w:rsid w:val="00C23242"/>
    <w:rsid w:val="00C23506"/>
    <w:rsid w:val="00C243F9"/>
    <w:rsid w:val="00C2625D"/>
    <w:rsid w:val="00C262F0"/>
    <w:rsid w:val="00C26844"/>
    <w:rsid w:val="00C273AF"/>
    <w:rsid w:val="00C27D1C"/>
    <w:rsid w:val="00C300AB"/>
    <w:rsid w:val="00C301D7"/>
    <w:rsid w:val="00C33992"/>
    <w:rsid w:val="00C3404D"/>
    <w:rsid w:val="00C34197"/>
    <w:rsid w:val="00C3497F"/>
    <w:rsid w:val="00C3523A"/>
    <w:rsid w:val="00C354F4"/>
    <w:rsid w:val="00C35ADB"/>
    <w:rsid w:val="00C35E82"/>
    <w:rsid w:val="00C36882"/>
    <w:rsid w:val="00C36982"/>
    <w:rsid w:val="00C36AB5"/>
    <w:rsid w:val="00C37ABF"/>
    <w:rsid w:val="00C4018F"/>
    <w:rsid w:val="00C4075C"/>
    <w:rsid w:val="00C40A6A"/>
    <w:rsid w:val="00C40B2C"/>
    <w:rsid w:val="00C41440"/>
    <w:rsid w:val="00C42320"/>
    <w:rsid w:val="00C429B2"/>
    <w:rsid w:val="00C43519"/>
    <w:rsid w:val="00C44408"/>
    <w:rsid w:val="00C44B86"/>
    <w:rsid w:val="00C458A9"/>
    <w:rsid w:val="00C46099"/>
    <w:rsid w:val="00C463EC"/>
    <w:rsid w:val="00C474DB"/>
    <w:rsid w:val="00C50AFF"/>
    <w:rsid w:val="00C50EDE"/>
    <w:rsid w:val="00C52E0F"/>
    <w:rsid w:val="00C53511"/>
    <w:rsid w:val="00C53D44"/>
    <w:rsid w:val="00C54152"/>
    <w:rsid w:val="00C553FC"/>
    <w:rsid w:val="00C55584"/>
    <w:rsid w:val="00C6004C"/>
    <w:rsid w:val="00C60B52"/>
    <w:rsid w:val="00C6158F"/>
    <w:rsid w:val="00C615AD"/>
    <w:rsid w:val="00C62C2E"/>
    <w:rsid w:val="00C63E7C"/>
    <w:rsid w:val="00C668AB"/>
    <w:rsid w:val="00C673FD"/>
    <w:rsid w:val="00C677F2"/>
    <w:rsid w:val="00C67E9E"/>
    <w:rsid w:val="00C67FE5"/>
    <w:rsid w:val="00C70644"/>
    <w:rsid w:val="00C7100E"/>
    <w:rsid w:val="00C71AF1"/>
    <w:rsid w:val="00C727B3"/>
    <w:rsid w:val="00C72996"/>
    <w:rsid w:val="00C729E0"/>
    <w:rsid w:val="00C73831"/>
    <w:rsid w:val="00C74417"/>
    <w:rsid w:val="00C744EA"/>
    <w:rsid w:val="00C749F6"/>
    <w:rsid w:val="00C7579E"/>
    <w:rsid w:val="00C76365"/>
    <w:rsid w:val="00C773DC"/>
    <w:rsid w:val="00C77B83"/>
    <w:rsid w:val="00C77FC9"/>
    <w:rsid w:val="00C8056F"/>
    <w:rsid w:val="00C80E2B"/>
    <w:rsid w:val="00C80EC7"/>
    <w:rsid w:val="00C82178"/>
    <w:rsid w:val="00C8384A"/>
    <w:rsid w:val="00C83E04"/>
    <w:rsid w:val="00C84AF4"/>
    <w:rsid w:val="00C853DF"/>
    <w:rsid w:val="00C859F2"/>
    <w:rsid w:val="00C86A70"/>
    <w:rsid w:val="00C8728D"/>
    <w:rsid w:val="00C873BD"/>
    <w:rsid w:val="00C876D9"/>
    <w:rsid w:val="00C90307"/>
    <w:rsid w:val="00C93834"/>
    <w:rsid w:val="00C94C4B"/>
    <w:rsid w:val="00C9535D"/>
    <w:rsid w:val="00C9584C"/>
    <w:rsid w:val="00C95E95"/>
    <w:rsid w:val="00C97ACB"/>
    <w:rsid w:val="00CA1D7A"/>
    <w:rsid w:val="00CA45C1"/>
    <w:rsid w:val="00CA5494"/>
    <w:rsid w:val="00CA5C7A"/>
    <w:rsid w:val="00CA69B5"/>
    <w:rsid w:val="00CA719B"/>
    <w:rsid w:val="00CA7D04"/>
    <w:rsid w:val="00CB1EC3"/>
    <w:rsid w:val="00CB2002"/>
    <w:rsid w:val="00CB2CEE"/>
    <w:rsid w:val="00CB3298"/>
    <w:rsid w:val="00CB583F"/>
    <w:rsid w:val="00CB5A71"/>
    <w:rsid w:val="00CB5F42"/>
    <w:rsid w:val="00CB628C"/>
    <w:rsid w:val="00CB6301"/>
    <w:rsid w:val="00CB6705"/>
    <w:rsid w:val="00CB6AB0"/>
    <w:rsid w:val="00CC04C6"/>
    <w:rsid w:val="00CC28C3"/>
    <w:rsid w:val="00CC2B03"/>
    <w:rsid w:val="00CC3796"/>
    <w:rsid w:val="00CC3EF5"/>
    <w:rsid w:val="00CC4112"/>
    <w:rsid w:val="00CC43C4"/>
    <w:rsid w:val="00CC5886"/>
    <w:rsid w:val="00CC58BB"/>
    <w:rsid w:val="00CC5A7C"/>
    <w:rsid w:val="00CC6960"/>
    <w:rsid w:val="00CC7875"/>
    <w:rsid w:val="00CC7D4D"/>
    <w:rsid w:val="00CD006F"/>
    <w:rsid w:val="00CD0469"/>
    <w:rsid w:val="00CD05B3"/>
    <w:rsid w:val="00CD0861"/>
    <w:rsid w:val="00CD12CE"/>
    <w:rsid w:val="00CD1759"/>
    <w:rsid w:val="00CD2042"/>
    <w:rsid w:val="00CD24EC"/>
    <w:rsid w:val="00CD3106"/>
    <w:rsid w:val="00CD5AB6"/>
    <w:rsid w:val="00CD7A47"/>
    <w:rsid w:val="00CD7C18"/>
    <w:rsid w:val="00CE02C4"/>
    <w:rsid w:val="00CE05CE"/>
    <w:rsid w:val="00CE14C0"/>
    <w:rsid w:val="00CE2AAB"/>
    <w:rsid w:val="00CE3A99"/>
    <w:rsid w:val="00CE590A"/>
    <w:rsid w:val="00CE5D69"/>
    <w:rsid w:val="00CE5E15"/>
    <w:rsid w:val="00CE6373"/>
    <w:rsid w:val="00CE6515"/>
    <w:rsid w:val="00CE6750"/>
    <w:rsid w:val="00CE6ED7"/>
    <w:rsid w:val="00CE72AE"/>
    <w:rsid w:val="00CE7593"/>
    <w:rsid w:val="00CF10B7"/>
    <w:rsid w:val="00CF2262"/>
    <w:rsid w:val="00CF3975"/>
    <w:rsid w:val="00CF41F1"/>
    <w:rsid w:val="00CF45CD"/>
    <w:rsid w:val="00CF4635"/>
    <w:rsid w:val="00CF5E6F"/>
    <w:rsid w:val="00CF6F3C"/>
    <w:rsid w:val="00CF764D"/>
    <w:rsid w:val="00D015C4"/>
    <w:rsid w:val="00D027C4"/>
    <w:rsid w:val="00D02884"/>
    <w:rsid w:val="00D03315"/>
    <w:rsid w:val="00D03B19"/>
    <w:rsid w:val="00D03CC4"/>
    <w:rsid w:val="00D043F2"/>
    <w:rsid w:val="00D04F78"/>
    <w:rsid w:val="00D067E1"/>
    <w:rsid w:val="00D079E0"/>
    <w:rsid w:val="00D07A0B"/>
    <w:rsid w:val="00D10DC5"/>
    <w:rsid w:val="00D1223B"/>
    <w:rsid w:val="00D138E4"/>
    <w:rsid w:val="00D14C19"/>
    <w:rsid w:val="00D151D7"/>
    <w:rsid w:val="00D154B5"/>
    <w:rsid w:val="00D15D38"/>
    <w:rsid w:val="00D165EF"/>
    <w:rsid w:val="00D16D0C"/>
    <w:rsid w:val="00D20209"/>
    <w:rsid w:val="00D2252B"/>
    <w:rsid w:val="00D23A29"/>
    <w:rsid w:val="00D23DD1"/>
    <w:rsid w:val="00D24705"/>
    <w:rsid w:val="00D254DD"/>
    <w:rsid w:val="00D25C7E"/>
    <w:rsid w:val="00D25CA8"/>
    <w:rsid w:val="00D26218"/>
    <w:rsid w:val="00D26751"/>
    <w:rsid w:val="00D27A76"/>
    <w:rsid w:val="00D27B17"/>
    <w:rsid w:val="00D30445"/>
    <w:rsid w:val="00D3050F"/>
    <w:rsid w:val="00D31924"/>
    <w:rsid w:val="00D32B85"/>
    <w:rsid w:val="00D343D9"/>
    <w:rsid w:val="00D35088"/>
    <w:rsid w:val="00D352BF"/>
    <w:rsid w:val="00D35DF6"/>
    <w:rsid w:val="00D41044"/>
    <w:rsid w:val="00D41D62"/>
    <w:rsid w:val="00D423E0"/>
    <w:rsid w:val="00D440AF"/>
    <w:rsid w:val="00D45909"/>
    <w:rsid w:val="00D477BA"/>
    <w:rsid w:val="00D52CD9"/>
    <w:rsid w:val="00D52E09"/>
    <w:rsid w:val="00D5361F"/>
    <w:rsid w:val="00D54AE5"/>
    <w:rsid w:val="00D5624C"/>
    <w:rsid w:val="00D576BF"/>
    <w:rsid w:val="00D57813"/>
    <w:rsid w:val="00D57CE0"/>
    <w:rsid w:val="00D57FE0"/>
    <w:rsid w:val="00D60BAB"/>
    <w:rsid w:val="00D61209"/>
    <w:rsid w:val="00D61D16"/>
    <w:rsid w:val="00D62131"/>
    <w:rsid w:val="00D63053"/>
    <w:rsid w:val="00D66395"/>
    <w:rsid w:val="00D6687E"/>
    <w:rsid w:val="00D673FD"/>
    <w:rsid w:val="00D70198"/>
    <w:rsid w:val="00D71C46"/>
    <w:rsid w:val="00D73795"/>
    <w:rsid w:val="00D7468A"/>
    <w:rsid w:val="00D755CB"/>
    <w:rsid w:val="00D7590F"/>
    <w:rsid w:val="00D76860"/>
    <w:rsid w:val="00D802A6"/>
    <w:rsid w:val="00D8095C"/>
    <w:rsid w:val="00D84C7C"/>
    <w:rsid w:val="00D85186"/>
    <w:rsid w:val="00D85332"/>
    <w:rsid w:val="00D85605"/>
    <w:rsid w:val="00D863C5"/>
    <w:rsid w:val="00D8658B"/>
    <w:rsid w:val="00D87094"/>
    <w:rsid w:val="00D90416"/>
    <w:rsid w:val="00D90649"/>
    <w:rsid w:val="00D9257E"/>
    <w:rsid w:val="00D92891"/>
    <w:rsid w:val="00D935AD"/>
    <w:rsid w:val="00D96B2B"/>
    <w:rsid w:val="00DA0C09"/>
    <w:rsid w:val="00DA0FBE"/>
    <w:rsid w:val="00DA19B9"/>
    <w:rsid w:val="00DA1E8A"/>
    <w:rsid w:val="00DA2EC6"/>
    <w:rsid w:val="00DA3912"/>
    <w:rsid w:val="00DA3FF7"/>
    <w:rsid w:val="00DA494D"/>
    <w:rsid w:val="00DA4B26"/>
    <w:rsid w:val="00DA788E"/>
    <w:rsid w:val="00DA7FEA"/>
    <w:rsid w:val="00DB01B0"/>
    <w:rsid w:val="00DB1F21"/>
    <w:rsid w:val="00DB2DAB"/>
    <w:rsid w:val="00DB487F"/>
    <w:rsid w:val="00DB5BF5"/>
    <w:rsid w:val="00DB6638"/>
    <w:rsid w:val="00DB6C79"/>
    <w:rsid w:val="00DC1171"/>
    <w:rsid w:val="00DC12F5"/>
    <w:rsid w:val="00DC1860"/>
    <w:rsid w:val="00DC2407"/>
    <w:rsid w:val="00DC2420"/>
    <w:rsid w:val="00DC25C6"/>
    <w:rsid w:val="00DC266F"/>
    <w:rsid w:val="00DC38AD"/>
    <w:rsid w:val="00DC3953"/>
    <w:rsid w:val="00DC5B27"/>
    <w:rsid w:val="00DC65A5"/>
    <w:rsid w:val="00DC704B"/>
    <w:rsid w:val="00DD016B"/>
    <w:rsid w:val="00DD1AA7"/>
    <w:rsid w:val="00DD1B53"/>
    <w:rsid w:val="00DD1E9C"/>
    <w:rsid w:val="00DD278A"/>
    <w:rsid w:val="00DD4B73"/>
    <w:rsid w:val="00DD5BCE"/>
    <w:rsid w:val="00DD6760"/>
    <w:rsid w:val="00DD7914"/>
    <w:rsid w:val="00DD7C2B"/>
    <w:rsid w:val="00DE036A"/>
    <w:rsid w:val="00DE15A5"/>
    <w:rsid w:val="00DE2F06"/>
    <w:rsid w:val="00DE57D8"/>
    <w:rsid w:val="00DE6724"/>
    <w:rsid w:val="00DE67F2"/>
    <w:rsid w:val="00DE6A7F"/>
    <w:rsid w:val="00DE6BC6"/>
    <w:rsid w:val="00DE74EA"/>
    <w:rsid w:val="00DF0961"/>
    <w:rsid w:val="00DF3772"/>
    <w:rsid w:val="00DF3EE3"/>
    <w:rsid w:val="00DF41B9"/>
    <w:rsid w:val="00DF427E"/>
    <w:rsid w:val="00DF4C48"/>
    <w:rsid w:val="00DF5BD0"/>
    <w:rsid w:val="00DF5DE1"/>
    <w:rsid w:val="00DF6262"/>
    <w:rsid w:val="00DF6AA1"/>
    <w:rsid w:val="00DF7006"/>
    <w:rsid w:val="00DF74EB"/>
    <w:rsid w:val="00DF77F2"/>
    <w:rsid w:val="00E00686"/>
    <w:rsid w:val="00E00728"/>
    <w:rsid w:val="00E00F2B"/>
    <w:rsid w:val="00E011E4"/>
    <w:rsid w:val="00E0699F"/>
    <w:rsid w:val="00E07CA9"/>
    <w:rsid w:val="00E10691"/>
    <w:rsid w:val="00E10F87"/>
    <w:rsid w:val="00E146AE"/>
    <w:rsid w:val="00E15651"/>
    <w:rsid w:val="00E156CE"/>
    <w:rsid w:val="00E15E87"/>
    <w:rsid w:val="00E16E2C"/>
    <w:rsid w:val="00E17116"/>
    <w:rsid w:val="00E1787A"/>
    <w:rsid w:val="00E20E20"/>
    <w:rsid w:val="00E2207D"/>
    <w:rsid w:val="00E2411A"/>
    <w:rsid w:val="00E2580C"/>
    <w:rsid w:val="00E26DB0"/>
    <w:rsid w:val="00E26F27"/>
    <w:rsid w:val="00E27154"/>
    <w:rsid w:val="00E27B3A"/>
    <w:rsid w:val="00E300F5"/>
    <w:rsid w:val="00E30804"/>
    <w:rsid w:val="00E30EF0"/>
    <w:rsid w:val="00E31074"/>
    <w:rsid w:val="00E32006"/>
    <w:rsid w:val="00E321D4"/>
    <w:rsid w:val="00E32E8B"/>
    <w:rsid w:val="00E32F9E"/>
    <w:rsid w:val="00E33625"/>
    <w:rsid w:val="00E338AA"/>
    <w:rsid w:val="00E34926"/>
    <w:rsid w:val="00E359C7"/>
    <w:rsid w:val="00E36C8A"/>
    <w:rsid w:val="00E37016"/>
    <w:rsid w:val="00E4125C"/>
    <w:rsid w:val="00E413C0"/>
    <w:rsid w:val="00E42171"/>
    <w:rsid w:val="00E42FD7"/>
    <w:rsid w:val="00E433C1"/>
    <w:rsid w:val="00E438DF"/>
    <w:rsid w:val="00E459AF"/>
    <w:rsid w:val="00E4701C"/>
    <w:rsid w:val="00E47499"/>
    <w:rsid w:val="00E50A4B"/>
    <w:rsid w:val="00E512D7"/>
    <w:rsid w:val="00E51ECF"/>
    <w:rsid w:val="00E53370"/>
    <w:rsid w:val="00E53F00"/>
    <w:rsid w:val="00E53FA4"/>
    <w:rsid w:val="00E55099"/>
    <w:rsid w:val="00E55CEE"/>
    <w:rsid w:val="00E56F73"/>
    <w:rsid w:val="00E57827"/>
    <w:rsid w:val="00E57C01"/>
    <w:rsid w:val="00E6010D"/>
    <w:rsid w:val="00E608BA"/>
    <w:rsid w:val="00E60D4B"/>
    <w:rsid w:val="00E61D43"/>
    <w:rsid w:val="00E62080"/>
    <w:rsid w:val="00E625AF"/>
    <w:rsid w:val="00E625F9"/>
    <w:rsid w:val="00E63197"/>
    <w:rsid w:val="00E63448"/>
    <w:rsid w:val="00E63A14"/>
    <w:rsid w:val="00E659B6"/>
    <w:rsid w:val="00E65CC7"/>
    <w:rsid w:val="00E66B74"/>
    <w:rsid w:val="00E71119"/>
    <w:rsid w:val="00E716B3"/>
    <w:rsid w:val="00E71AE8"/>
    <w:rsid w:val="00E723EF"/>
    <w:rsid w:val="00E73CDA"/>
    <w:rsid w:val="00E7427C"/>
    <w:rsid w:val="00E74871"/>
    <w:rsid w:val="00E7518F"/>
    <w:rsid w:val="00E7665A"/>
    <w:rsid w:val="00E77127"/>
    <w:rsid w:val="00E81D42"/>
    <w:rsid w:val="00E81DD4"/>
    <w:rsid w:val="00E82B88"/>
    <w:rsid w:val="00E82F4B"/>
    <w:rsid w:val="00E83027"/>
    <w:rsid w:val="00E837F9"/>
    <w:rsid w:val="00E83F81"/>
    <w:rsid w:val="00E8503D"/>
    <w:rsid w:val="00E858AB"/>
    <w:rsid w:val="00E86372"/>
    <w:rsid w:val="00E87A2F"/>
    <w:rsid w:val="00E90484"/>
    <w:rsid w:val="00E908A7"/>
    <w:rsid w:val="00E90BB3"/>
    <w:rsid w:val="00E92091"/>
    <w:rsid w:val="00E93FEF"/>
    <w:rsid w:val="00E9426E"/>
    <w:rsid w:val="00E950AE"/>
    <w:rsid w:val="00E96118"/>
    <w:rsid w:val="00E963EC"/>
    <w:rsid w:val="00E96EA7"/>
    <w:rsid w:val="00E972C1"/>
    <w:rsid w:val="00E97648"/>
    <w:rsid w:val="00E97DCD"/>
    <w:rsid w:val="00EA2438"/>
    <w:rsid w:val="00EA43DF"/>
    <w:rsid w:val="00EA4A7B"/>
    <w:rsid w:val="00EB0681"/>
    <w:rsid w:val="00EB32C8"/>
    <w:rsid w:val="00EB4406"/>
    <w:rsid w:val="00EB4B86"/>
    <w:rsid w:val="00EB4D1C"/>
    <w:rsid w:val="00EB572F"/>
    <w:rsid w:val="00EB5AE3"/>
    <w:rsid w:val="00EB6874"/>
    <w:rsid w:val="00EB6E2A"/>
    <w:rsid w:val="00EB7140"/>
    <w:rsid w:val="00EB7286"/>
    <w:rsid w:val="00EC0B3E"/>
    <w:rsid w:val="00EC1A06"/>
    <w:rsid w:val="00EC233E"/>
    <w:rsid w:val="00EC3118"/>
    <w:rsid w:val="00EC349A"/>
    <w:rsid w:val="00EC3918"/>
    <w:rsid w:val="00EC3DBE"/>
    <w:rsid w:val="00EC40F6"/>
    <w:rsid w:val="00EC4609"/>
    <w:rsid w:val="00EC5646"/>
    <w:rsid w:val="00EC6386"/>
    <w:rsid w:val="00EC6797"/>
    <w:rsid w:val="00EC6C29"/>
    <w:rsid w:val="00EC6D59"/>
    <w:rsid w:val="00EC6F13"/>
    <w:rsid w:val="00EC7C15"/>
    <w:rsid w:val="00ED016E"/>
    <w:rsid w:val="00ED064F"/>
    <w:rsid w:val="00ED0C1F"/>
    <w:rsid w:val="00ED154F"/>
    <w:rsid w:val="00ED18CD"/>
    <w:rsid w:val="00ED22D2"/>
    <w:rsid w:val="00ED38B2"/>
    <w:rsid w:val="00ED4850"/>
    <w:rsid w:val="00ED4DF7"/>
    <w:rsid w:val="00ED5DAB"/>
    <w:rsid w:val="00ED69CE"/>
    <w:rsid w:val="00EE128F"/>
    <w:rsid w:val="00EE1F1C"/>
    <w:rsid w:val="00EE2D8E"/>
    <w:rsid w:val="00EE3029"/>
    <w:rsid w:val="00EE41D2"/>
    <w:rsid w:val="00EE5130"/>
    <w:rsid w:val="00EE53DB"/>
    <w:rsid w:val="00EE60F1"/>
    <w:rsid w:val="00EE6E91"/>
    <w:rsid w:val="00EF0B4F"/>
    <w:rsid w:val="00EF0CA2"/>
    <w:rsid w:val="00EF16AC"/>
    <w:rsid w:val="00EF2041"/>
    <w:rsid w:val="00EF2712"/>
    <w:rsid w:val="00EF4002"/>
    <w:rsid w:val="00EF4F4D"/>
    <w:rsid w:val="00EF5811"/>
    <w:rsid w:val="00EF5A5F"/>
    <w:rsid w:val="00EF5D80"/>
    <w:rsid w:val="00EF7E64"/>
    <w:rsid w:val="00F001FE"/>
    <w:rsid w:val="00F0054E"/>
    <w:rsid w:val="00F00AA7"/>
    <w:rsid w:val="00F013E7"/>
    <w:rsid w:val="00F02781"/>
    <w:rsid w:val="00F02A3A"/>
    <w:rsid w:val="00F03218"/>
    <w:rsid w:val="00F036D9"/>
    <w:rsid w:val="00F061A4"/>
    <w:rsid w:val="00F10213"/>
    <w:rsid w:val="00F10FF2"/>
    <w:rsid w:val="00F12C1B"/>
    <w:rsid w:val="00F13166"/>
    <w:rsid w:val="00F14505"/>
    <w:rsid w:val="00F14A11"/>
    <w:rsid w:val="00F14C04"/>
    <w:rsid w:val="00F15115"/>
    <w:rsid w:val="00F1741F"/>
    <w:rsid w:val="00F204F8"/>
    <w:rsid w:val="00F20914"/>
    <w:rsid w:val="00F20A60"/>
    <w:rsid w:val="00F20FF3"/>
    <w:rsid w:val="00F210CF"/>
    <w:rsid w:val="00F21232"/>
    <w:rsid w:val="00F2384E"/>
    <w:rsid w:val="00F23AD7"/>
    <w:rsid w:val="00F2622A"/>
    <w:rsid w:val="00F2706F"/>
    <w:rsid w:val="00F27AA5"/>
    <w:rsid w:val="00F27CF5"/>
    <w:rsid w:val="00F30835"/>
    <w:rsid w:val="00F30F62"/>
    <w:rsid w:val="00F327DC"/>
    <w:rsid w:val="00F32A5B"/>
    <w:rsid w:val="00F33991"/>
    <w:rsid w:val="00F33EAD"/>
    <w:rsid w:val="00F34577"/>
    <w:rsid w:val="00F34EF2"/>
    <w:rsid w:val="00F35513"/>
    <w:rsid w:val="00F35C37"/>
    <w:rsid w:val="00F35EFE"/>
    <w:rsid w:val="00F36086"/>
    <w:rsid w:val="00F3730C"/>
    <w:rsid w:val="00F3749D"/>
    <w:rsid w:val="00F3770C"/>
    <w:rsid w:val="00F42AB9"/>
    <w:rsid w:val="00F439AB"/>
    <w:rsid w:val="00F44A9E"/>
    <w:rsid w:val="00F45C7A"/>
    <w:rsid w:val="00F45CEE"/>
    <w:rsid w:val="00F46175"/>
    <w:rsid w:val="00F46955"/>
    <w:rsid w:val="00F500C8"/>
    <w:rsid w:val="00F50577"/>
    <w:rsid w:val="00F509EE"/>
    <w:rsid w:val="00F51B83"/>
    <w:rsid w:val="00F52927"/>
    <w:rsid w:val="00F53E2A"/>
    <w:rsid w:val="00F54D0E"/>
    <w:rsid w:val="00F55265"/>
    <w:rsid w:val="00F5715C"/>
    <w:rsid w:val="00F5770B"/>
    <w:rsid w:val="00F621C2"/>
    <w:rsid w:val="00F6227E"/>
    <w:rsid w:val="00F62914"/>
    <w:rsid w:val="00F62963"/>
    <w:rsid w:val="00F640BC"/>
    <w:rsid w:val="00F64894"/>
    <w:rsid w:val="00F65866"/>
    <w:rsid w:val="00F6605D"/>
    <w:rsid w:val="00F6605E"/>
    <w:rsid w:val="00F67AE0"/>
    <w:rsid w:val="00F70A26"/>
    <w:rsid w:val="00F71048"/>
    <w:rsid w:val="00F71C64"/>
    <w:rsid w:val="00F72F49"/>
    <w:rsid w:val="00F73D89"/>
    <w:rsid w:val="00F7458C"/>
    <w:rsid w:val="00F752FE"/>
    <w:rsid w:val="00F7594C"/>
    <w:rsid w:val="00F75A99"/>
    <w:rsid w:val="00F76003"/>
    <w:rsid w:val="00F7642C"/>
    <w:rsid w:val="00F8052E"/>
    <w:rsid w:val="00F81381"/>
    <w:rsid w:val="00F821C1"/>
    <w:rsid w:val="00F826F1"/>
    <w:rsid w:val="00F8292F"/>
    <w:rsid w:val="00F839D6"/>
    <w:rsid w:val="00F9004D"/>
    <w:rsid w:val="00F90646"/>
    <w:rsid w:val="00F91233"/>
    <w:rsid w:val="00F91E96"/>
    <w:rsid w:val="00F93B02"/>
    <w:rsid w:val="00F94635"/>
    <w:rsid w:val="00F95160"/>
    <w:rsid w:val="00F96C9E"/>
    <w:rsid w:val="00F97961"/>
    <w:rsid w:val="00FA0F81"/>
    <w:rsid w:val="00FA1FFE"/>
    <w:rsid w:val="00FA2685"/>
    <w:rsid w:val="00FA2906"/>
    <w:rsid w:val="00FA2976"/>
    <w:rsid w:val="00FA30A6"/>
    <w:rsid w:val="00FA3C3F"/>
    <w:rsid w:val="00FA4E2A"/>
    <w:rsid w:val="00FA5FC5"/>
    <w:rsid w:val="00FA7D6B"/>
    <w:rsid w:val="00FB0C53"/>
    <w:rsid w:val="00FB3174"/>
    <w:rsid w:val="00FB3754"/>
    <w:rsid w:val="00FB3AF7"/>
    <w:rsid w:val="00FB4750"/>
    <w:rsid w:val="00FB4F52"/>
    <w:rsid w:val="00FB5232"/>
    <w:rsid w:val="00FB5662"/>
    <w:rsid w:val="00FB5841"/>
    <w:rsid w:val="00FB6354"/>
    <w:rsid w:val="00FB7944"/>
    <w:rsid w:val="00FB7A15"/>
    <w:rsid w:val="00FC0873"/>
    <w:rsid w:val="00FC1431"/>
    <w:rsid w:val="00FC26F7"/>
    <w:rsid w:val="00FC2A84"/>
    <w:rsid w:val="00FC2DF7"/>
    <w:rsid w:val="00FC4A97"/>
    <w:rsid w:val="00FC51EC"/>
    <w:rsid w:val="00FC5DD6"/>
    <w:rsid w:val="00FC62E4"/>
    <w:rsid w:val="00FC7403"/>
    <w:rsid w:val="00FC7558"/>
    <w:rsid w:val="00FD0686"/>
    <w:rsid w:val="00FD0829"/>
    <w:rsid w:val="00FD0EFE"/>
    <w:rsid w:val="00FD11B5"/>
    <w:rsid w:val="00FD137B"/>
    <w:rsid w:val="00FD158C"/>
    <w:rsid w:val="00FD17B2"/>
    <w:rsid w:val="00FD2ED3"/>
    <w:rsid w:val="00FD3543"/>
    <w:rsid w:val="00FD36C8"/>
    <w:rsid w:val="00FD39A1"/>
    <w:rsid w:val="00FD3F34"/>
    <w:rsid w:val="00FD4F85"/>
    <w:rsid w:val="00FD58FB"/>
    <w:rsid w:val="00FD5EF1"/>
    <w:rsid w:val="00FD6A1B"/>
    <w:rsid w:val="00FE0C91"/>
    <w:rsid w:val="00FE11F1"/>
    <w:rsid w:val="00FE2E96"/>
    <w:rsid w:val="00FE315D"/>
    <w:rsid w:val="00FE3595"/>
    <w:rsid w:val="00FE3AD1"/>
    <w:rsid w:val="00FE3C66"/>
    <w:rsid w:val="00FE3DEF"/>
    <w:rsid w:val="00FE5768"/>
    <w:rsid w:val="00FE65F5"/>
    <w:rsid w:val="00FE6F78"/>
    <w:rsid w:val="00FF01D7"/>
    <w:rsid w:val="00FF08A6"/>
    <w:rsid w:val="00FF11B7"/>
    <w:rsid w:val="00FF23FF"/>
    <w:rsid w:val="00FF31EC"/>
    <w:rsid w:val="00FF3965"/>
    <w:rsid w:val="00FF39B6"/>
    <w:rsid w:val="00FF6E8A"/>
    <w:rsid w:val="00FF7330"/>
    <w:rsid w:val="0629DF5C"/>
    <w:rsid w:val="07DAE709"/>
    <w:rsid w:val="10F5B3C5"/>
    <w:rsid w:val="172857BC"/>
    <w:rsid w:val="190ED5F0"/>
    <w:rsid w:val="26663DD5"/>
    <w:rsid w:val="3BAAC82E"/>
    <w:rsid w:val="3F923E5D"/>
    <w:rsid w:val="406EF96A"/>
    <w:rsid w:val="43A69A2C"/>
    <w:rsid w:val="5527454F"/>
    <w:rsid w:val="5F21D5D0"/>
    <w:rsid w:val="68580DA8"/>
    <w:rsid w:val="6F8659E8"/>
    <w:rsid w:val="7080F252"/>
    <w:rsid w:val="708C36E5"/>
    <w:rsid w:val="760A79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BA768"/>
  <w15:docId w15:val="{458D0392-DB23-4ECC-B159-0C38C555D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D49BF"/>
    <w:pPr>
      <w:spacing w:after="0" w:line="288" w:lineRule="auto"/>
    </w:pPr>
    <w:rPr>
      <w:rFonts w:ascii="Tahoma" w:eastAsia="Times New Roman" w:hAnsi="Tahoma" w:cs="Times New Roman"/>
      <w:sz w:val="18"/>
      <w:szCs w:val="24"/>
      <w:lang w:eastAsia="nl-NL"/>
    </w:rPr>
  </w:style>
  <w:style w:type="paragraph" w:styleId="Kop1">
    <w:name w:val="heading 1"/>
    <w:aliases w:val="Hoofdstukkop,Hoofdstuk,hoofdstuk,TbsKop 1,Hoofdstukkopje"/>
    <w:basedOn w:val="Standaard"/>
    <w:next w:val="Standaard"/>
    <w:link w:val="Kop1Char"/>
    <w:qFormat/>
    <w:rsid w:val="00531E0B"/>
    <w:pPr>
      <w:keepNext/>
      <w:numPr>
        <w:numId w:val="3"/>
      </w:numPr>
      <w:spacing w:before="240" w:after="60"/>
      <w:outlineLvl w:val="0"/>
    </w:pPr>
    <w:rPr>
      <w:rFonts w:cs="Arial"/>
      <w:b/>
      <w:bCs/>
      <w:kern w:val="32"/>
      <w:sz w:val="28"/>
      <w:szCs w:val="28"/>
    </w:rPr>
  </w:style>
  <w:style w:type="paragraph" w:styleId="Kop2">
    <w:name w:val="heading 2"/>
    <w:basedOn w:val="Standaard"/>
    <w:next w:val="Standaard"/>
    <w:link w:val="Kop2Char"/>
    <w:qFormat/>
    <w:rsid w:val="00531E0B"/>
    <w:pPr>
      <w:keepNext/>
      <w:spacing w:before="240" w:after="60"/>
      <w:outlineLvl w:val="1"/>
    </w:pPr>
    <w:rPr>
      <w:rFonts w:cs="Arial"/>
      <w:b/>
      <w:bCs/>
      <w:sz w:val="24"/>
      <w:szCs w:val="28"/>
    </w:rPr>
  </w:style>
  <w:style w:type="paragraph" w:styleId="Kop3">
    <w:name w:val="heading 3"/>
    <w:aliases w:val="3scr,Subparagraafkop,subparagraaf,TbsKop 3,Subparagraafkopje,Subparagraaf,Subparagraaf Char Char"/>
    <w:basedOn w:val="Standaard"/>
    <w:next w:val="Standaard"/>
    <w:link w:val="Kop3Char"/>
    <w:uiPriority w:val="99"/>
    <w:qFormat/>
    <w:rsid w:val="007716A0"/>
    <w:pPr>
      <w:keepNext/>
      <w:spacing w:before="240" w:after="60"/>
      <w:outlineLvl w:val="2"/>
    </w:pPr>
    <w:rPr>
      <w:rFonts w:cs="Arial"/>
      <w:b/>
      <w:bCs/>
      <w:szCs w:val="26"/>
    </w:rPr>
  </w:style>
  <w:style w:type="paragraph" w:styleId="Kop4">
    <w:name w:val="heading 4"/>
    <w:basedOn w:val="Standaard"/>
    <w:next w:val="Standaard"/>
    <w:link w:val="Kop4Char"/>
    <w:uiPriority w:val="9"/>
    <w:unhideWhenUsed/>
    <w:qFormat/>
    <w:rsid w:val="00862E0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Hoofdstukkopje Char"/>
    <w:basedOn w:val="Standaardalinea-lettertype"/>
    <w:link w:val="Kop1"/>
    <w:rsid w:val="00531E0B"/>
    <w:rPr>
      <w:rFonts w:ascii="Tahoma" w:eastAsia="Times New Roman" w:hAnsi="Tahoma" w:cs="Arial"/>
      <w:b/>
      <w:bCs/>
      <w:kern w:val="32"/>
      <w:sz w:val="28"/>
      <w:szCs w:val="28"/>
      <w:lang w:eastAsia="nl-NL"/>
    </w:rPr>
  </w:style>
  <w:style w:type="character" w:customStyle="1" w:styleId="Kop2Char">
    <w:name w:val="Kop 2 Char"/>
    <w:basedOn w:val="Standaardalinea-lettertype"/>
    <w:link w:val="Kop2"/>
    <w:rsid w:val="00531E0B"/>
    <w:rPr>
      <w:rFonts w:ascii="Tahoma" w:eastAsia="Times New Roman" w:hAnsi="Tahoma" w:cs="Arial"/>
      <w:b/>
      <w:bCs/>
      <w:sz w:val="24"/>
      <w:szCs w:val="28"/>
      <w:lang w:eastAsia="nl-NL"/>
    </w:rPr>
  </w:style>
  <w:style w:type="character" w:customStyle="1" w:styleId="Kop3Char">
    <w:name w:val="Kop 3 Char"/>
    <w:aliases w:val="3scr Char,Subparagraafkop Char,subparagraaf Char,TbsKop 3 Char,Subparagraafkopje Char,Subparagraaf Char,Subparagraaf Char Char Char"/>
    <w:basedOn w:val="Standaardalinea-lettertype"/>
    <w:link w:val="Kop3"/>
    <w:uiPriority w:val="99"/>
    <w:rsid w:val="007716A0"/>
    <w:rPr>
      <w:rFonts w:ascii="Tahoma" w:eastAsia="Times New Roman" w:hAnsi="Tahoma" w:cs="Arial"/>
      <w:b/>
      <w:bCs/>
      <w:sz w:val="20"/>
      <w:szCs w:val="26"/>
      <w:lang w:eastAsia="nl-NL"/>
    </w:rPr>
  </w:style>
  <w:style w:type="table" w:styleId="Tabelraster">
    <w:name w:val="Table Grid"/>
    <w:basedOn w:val="Standaardtabel"/>
    <w:rsid w:val="007716A0"/>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7716A0"/>
    <w:pPr>
      <w:tabs>
        <w:tab w:val="center" w:pos="4703"/>
        <w:tab w:val="right" w:pos="9406"/>
      </w:tabs>
      <w:spacing w:line="240" w:lineRule="auto"/>
    </w:pPr>
    <w:rPr>
      <w:rFonts w:ascii="Times New Roman" w:eastAsia="MS Mincho" w:hAnsi="Times New Roman"/>
      <w:sz w:val="24"/>
      <w:lang w:eastAsia="en-US"/>
    </w:rPr>
  </w:style>
  <w:style w:type="character" w:customStyle="1" w:styleId="KoptekstChar">
    <w:name w:val="Koptekst Char"/>
    <w:basedOn w:val="Standaardalinea-lettertype"/>
    <w:link w:val="Koptekst"/>
    <w:rsid w:val="007716A0"/>
    <w:rPr>
      <w:rFonts w:ascii="Times New Roman" w:eastAsia="MS Mincho" w:hAnsi="Times New Roman" w:cs="Times New Roman"/>
      <w:sz w:val="24"/>
      <w:szCs w:val="24"/>
    </w:rPr>
  </w:style>
  <w:style w:type="paragraph" w:customStyle="1" w:styleId="CharChar">
    <w:name w:val="Char Char"/>
    <w:basedOn w:val="Standaard"/>
    <w:rsid w:val="007716A0"/>
    <w:pPr>
      <w:spacing w:after="160" w:line="240" w:lineRule="exact"/>
    </w:pPr>
    <w:rPr>
      <w:rFonts w:ascii="GillSans Light" w:hAnsi="GillSans Light" w:cs="Arial"/>
      <w:szCs w:val="20"/>
    </w:rPr>
  </w:style>
  <w:style w:type="paragraph" w:styleId="Plattetekst2">
    <w:name w:val="Body Text 2"/>
    <w:basedOn w:val="Standaard"/>
    <w:link w:val="Plattetekst2Char"/>
    <w:rsid w:val="007716A0"/>
    <w:rPr>
      <w:i/>
      <w:szCs w:val="20"/>
      <w:lang w:eastAsia="en-US"/>
    </w:rPr>
  </w:style>
  <w:style w:type="character" w:customStyle="1" w:styleId="Plattetekst2Char">
    <w:name w:val="Platte tekst 2 Char"/>
    <w:basedOn w:val="Standaardalinea-lettertype"/>
    <w:link w:val="Plattetekst2"/>
    <w:rsid w:val="007716A0"/>
    <w:rPr>
      <w:rFonts w:ascii="Tahoma" w:eastAsia="Times New Roman" w:hAnsi="Tahoma" w:cs="Times New Roman"/>
      <w:i/>
      <w:sz w:val="20"/>
      <w:szCs w:val="20"/>
    </w:rPr>
  </w:style>
  <w:style w:type="paragraph" w:styleId="Lijst">
    <w:name w:val="List"/>
    <w:basedOn w:val="Standaard"/>
    <w:rsid w:val="007716A0"/>
    <w:pPr>
      <w:ind w:left="360" w:hanging="360"/>
    </w:pPr>
    <w:rPr>
      <w:szCs w:val="20"/>
      <w:lang w:eastAsia="en-US"/>
    </w:rPr>
  </w:style>
  <w:style w:type="paragraph" w:styleId="Plattetekstinspringen">
    <w:name w:val="Body Text Indent"/>
    <w:basedOn w:val="Standaard"/>
    <w:link w:val="PlattetekstinspringenChar"/>
    <w:rsid w:val="007716A0"/>
    <w:pPr>
      <w:spacing w:line="312" w:lineRule="auto"/>
      <w:ind w:left="567"/>
      <w:jc w:val="both"/>
    </w:pPr>
    <w:rPr>
      <w:rFonts w:cs="Arial"/>
      <w:szCs w:val="20"/>
      <w:lang w:eastAsia="en-US"/>
    </w:rPr>
  </w:style>
  <w:style w:type="character" w:customStyle="1" w:styleId="PlattetekstinspringenChar">
    <w:name w:val="Platte tekst inspringen Char"/>
    <w:basedOn w:val="Standaardalinea-lettertype"/>
    <w:link w:val="Plattetekstinspringen"/>
    <w:rsid w:val="007716A0"/>
    <w:rPr>
      <w:rFonts w:ascii="Tahoma" w:eastAsia="Times New Roman" w:hAnsi="Tahoma" w:cs="Arial"/>
      <w:sz w:val="20"/>
      <w:szCs w:val="20"/>
    </w:rPr>
  </w:style>
  <w:style w:type="paragraph" w:styleId="Plattetekst">
    <w:name w:val="Body Text"/>
    <w:basedOn w:val="Standaard"/>
    <w:link w:val="PlattetekstChar"/>
    <w:rsid w:val="007716A0"/>
    <w:pPr>
      <w:spacing w:after="120"/>
    </w:pPr>
  </w:style>
  <w:style w:type="character" w:customStyle="1" w:styleId="PlattetekstChar">
    <w:name w:val="Platte tekst Char"/>
    <w:basedOn w:val="Standaardalinea-lettertype"/>
    <w:link w:val="Plattetekst"/>
    <w:rsid w:val="007716A0"/>
    <w:rPr>
      <w:rFonts w:ascii="Tahoma" w:eastAsia="Times New Roman" w:hAnsi="Tahoma" w:cs="Times New Roman"/>
      <w:sz w:val="20"/>
      <w:szCs w:val="24"/>
      <w:lang w:eastAsia="nl-NL"/>
    </w:rPr>
  </w:style>
  <w:style w:type="paragraph" w:styleId="Voetnoottekst">
    <w:name w:val="footnote text"/>
    <w:basedOn w:val="Standaard"/>
    <w:link w:val="VoetnoottekstChar"/>
    <w:semiHidden/>
    <w:rsid w:val="007716A0"/>
    <w:pPr>
      <w:widowControl w:val="0"/>
      <w:spacing w:line="240" w:lineRule="auto"/>
    </w:pPr>
    <w:rPr>
      <w:rFonts w:ascii="Arial Narrow" w:eastAsia="MS Mincho" w:hAnsi="Arial Narrow"/>
      <w:szCs w:val="20"/>
      <w:lang w:eastAsia="en-US"/>
    </w:rPr>
  </w:style>
  <w:style w:type="character" w:customStyle="1" w:styleId="VoetnoottekstChar">
    <w:name w:val="Voetnoottekst Char"/>
    <w:basedOn w:val="Standaardalinea-lettertype"/>
    <w:link w:val="Voetnoottekst"/>
    <w:semiHidden/>
    <w:rsid w:val="007716A0"/>
    <w:rPr>
      <w:rFonts w:ascii="Arial Narrow" w:eastAsia="MS Mincho" w:hAnsi="Arial Narrow" w:cs="Times New Roman"/>
      <w:sz w:val="20"/>
      <w:szCs w:val="20"/>
    </w:rPr>
  </w:style>
  <w:style w:type="character" w:styleId="Voetnootmarkering">
    <w:name w:val="footnote reference"/>
    <w:basedOn w:val="Standaardalinea-lettertype"/>
    <w:semiHidden/>
    <w:rsid w:val="007716A0"/>
    <w:rPr>
      <w:noProof w:val="0"/>
      <w:vertAlign w:val="superscript"/>
      <w:lang w:val="en-GB"/>
    </w:rPr>
  </w:style>
  <w:style w:type="paragraph" w:styleId="Tekstopmerking">
    <w:name w:val="annotation text"/>
    <w:basedOn w:val="Standaard"/>
    <w:link w:val="TekstopmerkingChar"/>
    <w:uiPriority w:val="99"/>
    <w:rsid w:val="007716A0"/>
    <w:pPr>
      <w:widowControl w:val="0"/>
    </w:pPr>
    <w:rPr>
      <w:szCs w:val="20"/>
      <w:lang w:eastAsia="en-US"/>
    </w:rPr>
  </w:style>
  <w:style w:type="character" w:customStyle="1" w:styleId="TekstopmerkingChar">
    <w:name w:val="Tekst opmerking Char"/>
    <w:basedOn w:val="Standaardalinea-lettertype"/>
    <w:link w:val="Tekstopmerking"/>
    <w:uiPriority w:val="99"/>
    <w:rsid w:val="007716A0"/>
    <w:rPr>
      <w:rFonts w:ascii="Tahoma" w:eastAsia="Times New Roman" w:hAnsi="Tahoma" w:cs="Times New Roman"/>
      <w:sz w:val="20"/>
      <w:szCs w:val="20"/>
    </w:rPr>
  </w:style>
  <w:style w:type="character" w:styleId="Verwijzingopmerking">
    <w:name w:val="annotation reference"/>
    <w:basedOn w:val="Standaardalinea-lettertype"/>
    <w:uiPriority w:val="99"/>
    <w:rsid w:val="007716A0"/>
    <w:rPr>
      <w:sz w:val="16"/>
      <w:szCs w:val="16"/>
    </w:rPr>
  </w:style>
  <w:style w:type="paragraph" w:styleId="Ballontekst">
    <w:name w:val="Balloon Text"/>
    <w:basedOn w:val="Standaard"/>
    <w:link w:val="BallontekstChar"/>
    <w:semiHidden/>
    <w:rsid w:val="007716A0"/>
    <w:rPr>
      <w:rFonts w:cs="Tahoma"/>
      <w:sz w:val="16"/>
      <w:szCs w:val="16"/>
    </w:rPr>
  </w:style>
  <w:style w:type="character" w:customStyle="1" w:styleId="BallontekstChar">
    <w:name w:val="Ballontekst Char"/>
    <w:basedOn w:val="Standaardalinea-lettertype"/>
    <w:link w:val="Ballontekst"/>
    <w:semiHidden/>
    <w:rsid w:val="007716A0"/>
    <w:rPr>
      <w:rFonts w:ascii="Tahoma" w:eastAsia="Times New Roman" w:hAnsi="Tahoma" w:cs="Tahoma"/>
      <w:sz w:val="16"/>
      <w:szCs w:val="16"/>
      <w:lang w:eastAsia="nl-NL"/>
    </w:rPr>
  </w:style>
  <w:style w:type="paragraph" w:styleId="Plattetekstinspringen2">
    <w:name w:val="Body Text Indent 2"/>
    <w:basedOn w:val="Standaard"/>
    <w:link w:val="Plattetekstinspringen2Char"/>
    <w:rsid w:val="007716A0"/>
    <w:pPr>
      <w:spacing w:after="120" w:line="480" w:lineRule="auto"/>
      <w:ind w:left="283"/>
    </w:pPr>
  </w:style>
  <w:style w:type="character" w:customStyle="1" w:styleId="Plattetekstinspringen2Char">
    <w:name w:val="Platte tekst inspringen 2 Char"/>
    <w:basedOn w:val="Standaardalinea-lettertype"/>
    <w:link w:val="Plattetekstinspringen2"/>
    <w:rsid w:val="007716A0"/>
    <w:rPr>
      <w:rFonts w:ascii="Tahoma" w:eastAsia="Times New Roman" w:hAnsi="Tahoma" w:cs="Times New Roman"/>
      <w:sz w:val="20"/>
      <w:szCs w:val="24"/>
      <w:lang w:eastAsia="nl-NL"/>
    </w:rPr>
  </w:style>
  <w:style w:type="paragraph" w:styleId="Onderwerpvanopmerking">
    <w:name w:val="annotation subject"/>
    <w:basedOn w:val="Tekstopmerking"/>
    <w:next w:val="Tekstopmerking"/>
    <w:link w:val="OnderwerpvanopmerkingChar"/>
    <w:semiHidden/>
    <w:rsid w:val="007716A0"/>
    <w:pPr>
      <w:widowControl/>
    </w:pPr>
    <w:rPr>
      <w:b/>
      <w:bCs/>
      <w:lang w:eastAsia="nl-NL"/>
    </w:rPr>
  </w:style>
  <w:style w:type="character" w:customStyle="1" w:styleId="OnderwerpvanopmerkingChar">
    <w:name w:val="Onderwerp van opmerking Char"/>
    <w:basedOn w:val="TekstopmerkingChar"/>
    <w:link w:val="Onderwerpvanopmerking"/>
    <w:semiHidden/>
    <w:rsid w:val="007716A0"/>
    <w:rPr>
      <w:rFonts w:ascii="Tahoma" w:eastAsia="Times New Roman" w:hAnsi="Tahoma" w:cs="Times New Roman"/>
      <w:b/>
      <w:bCs/>
      <w:sz w:val="20"/>
      <w:szCs w:val="20"/>
      <w:lang w:eastAsia="nl-NL"/>
    </w:rPr>
  </w:style>
  <w:style w:type="character" w:styleId="Hyperlink">
    <w:name w:val="Hyperlink"/>
    <w:basedOn w:val="Standaardalinea-lettertype"/>
    <w:uiPriority w:val="99"/>
    <w:rsid w:val="007716A0"/>
    <w:rPr>
      <w:color w:val="0000FF"/>
      <w:u w:val="single"/>
    </w:rPr>
  </w:style>
  <w:style w:type="paragraph" w:styleId="Voettekst">
    <w:name w:val="footer"/>
    <w:basedOn w:val="Standaard"/>
    <w:link w:val="VoettekstChar"/>
    <w:uiPriority w:val="99"/>
    <w:rsid w:val="007716A0"/>
    <w:pPr>
      <w:tabs>
        <w:tab w:val="center" w:pos="4536"/>
        <w:tab w:val="right" w:pos="9072"/>
      </w:tabs>
    </w:pPr>
  </w:style>
  <w:style w:type="character" w:customStyle="1" w:styleId="VoettekstChar">
    <w:name w:val="Voettekst Char"/>
    <w:basedOn w:val="Standaardalinea-lettertype"/>
    <w:link w:val="Voettekst"/>
    <w:uiPriority w:val="99"/>
    <w:rsid w:val="007716A0"/>
    <w:rPr>
      <w:rFonts w:ascii="Tahoma" w:eastAsia="Times New Roman" w:hAnsi="Tahoma" w:cs="Times New Roman"/>
      <w:sz w:val="20"/>
      <w:szCs w:val="24"/>
      <w:lang w:eastAsia="nl-NL"/>
    </w:rPr>
  </w:style>
  <w:style w:type="character" w:styleId="Paginanummer">
    <w:name w:val="page number"/>
    <w:basedOn w:val="Standaardalinea-lettertype"/>
    <w:rsid w:val="007716A0"/>
  </w:style>
  <w:style w:type="paragraph" w:styleId="Inhopg1">
    <w:name w:val="toc 1"/>
    <w:basedOn w:val="Standaard"/>
    <w:next w:val="Standaard"/>
    <w:autoRedefine/>
    <w:uiPriority w:val="39"/>
    <w:rsid w:val="007716A0"/>
    <w:rPr>
      <w:b/>
    </w:rPr>
  </w:style>
  <w:style w:type="paragraph" w:styleId="Inhopg2">
    <w:name w:val="toc 2"/>
    <w:basedOn w:val="Standaard"/>
    <w:next w:val="Standaard"/>
    <w:autoRedefine/>
    <w:uiPriority w:val="39"/>
    <w:rsid w:val="00CE5D69"/>
    <w:pPr>
      <w:tabs>
        <w:tab w:val="left" w:pos="880"/>
        <w:tab w:val="right" w:leader="dot" w:pos="9062"/>
      </w:tabs>
      <w:ind w:left="200"/>
    </w:pPr>
  </w:style>
  <w:style w:type="paragraph" w:styleId="Inhopg3">
    <w:name w:val="toc 3"/>
    <w:basedOn w:val="Standaard"/>
    <w:next w:val="Standaard"/>
    <w:autoRedefine/>
    <w:uiPriority w:val="39"/>
    <w:rsid w:val="007716A0"/>
    <w:pPr>
      <w:ind w:left="400"/>
    </w:pPr>
  </w:style>
  <w:style w:type="paragraph" w:customStyle="1" w:styleId="Bullet1">
    <w:name w:val="Bullet 1"/>
    <w:basedOn w:val="Standaard"/>
    <w:rsid w:val="007716A0"/>
    <w:pPr>
      <w:numPr>
        <w:ilvl w:val="6"/>
        <w:numId w:val="2"/>
      </w:numPr>
      <w:spacing w:line="240" w:lineRule="auto"/>
    </w:pPr>
    <w:rPr>
      <w:rFonts w:ascii="TheSans" w:eastAsia="MS Mincho" w:hAnsi="TheSans"/>
      <w:sz w:val="21"/>
      <w:szCs w:val="20"/>
      <w:lang w:val="en-GB" w:eastAsia="en-US"/>
    </w:rPr>
  </w:style>
  <w:style w:type="paragraph" w:customStyle="1" w:styleId="Bullet2">
    <w:name w:val="Bullet 2"/>
    <w:basedOn w:val="Standaard"/>
    <w:rsid w:val="007716A0"/>
    <w:pPr>
      <w:numPr>
        <w:ilvl w:val="8"/>
        <w:numId w:val="2"/>
      </w:numPr>
      <w:spacing w:line="240" w:lineRule="auto"/>
    </w:pPr>
    <w:rPr>
      <w:rFonts w:ascii="TheSans" w:eastAsia="MS Mincho" w:hAnsi="TheSans"/>
      <w:sz w:val="21"/>
      <w:szCs w:val="20"/>
      <w:lang w:val="en-GB" w:eastAsia="en-US"/>
    </w:rPr>
  </w:style>
  <w:style w:type="paragraph" w:customStyle="1" w:styleId="AlineaNum">
    <w:name w:val="AlineaNum"/>
    <w:basedOn w:val="Standaard"/>
    <w:rsid w:val="007716A0"/>
    <w:pPr>
      <w:keepLines/>
      <w:numPr>
        <w:ilvl w:val="4"/>
        <w:numId w:val="2"/>
      </w:numPr>
      <w:tabs>
        <w:tab w:val="left" w:pos="720"/>
      </w:tabs>
      <w:spacing w:before="240" w:line="280" w:lineRule="atLeast"/>
    </w:pPr>
    <w:rPr>
      <w:rFonts w:ascii="TheSans" w:eastAsia="MS Mincho" w:hAnsi="TheSans"/>
      <w:sz w:val="21"/>
      <w:szCs w:val="20"/>
      <w:lang w:eastAsia="en-US"/>
    </w:rPr>
  </w:style>
  <w:style w:type="paragraph" w:customStyle="1" w:styleId="AliBijlageNum">
    <w:name w:val="AliBijlageNum"/>
    <w:basedOn w:val="Standaard"/>
    <w:rsid w:val="007716A0"/>
    <w:pPr>
      <w:keepLines/>
      <w:numPr>
        <w:ilvl w:val="5"/>
        <w:numId w:val="2"/>
      </w:numPr>
      <w:tabs>
        <w:tab w:val="left" w:pos="720"/>
      </w:tabs>
      <w:spacing w:before="260" w:line="240" w:lineRule="auto"/>
    </w:pPr>
    <w:rPr>
      <w:rFonts w:ascii="TheSans" w:eastAsia="MS Mincho" w:hAnsi="TheSans"/>
      <w:sz w:val="21"/>
      <w:szCs w:val="20"/>
      <w:lang w:eastAsia="en-US"/>
    </w:rPr>
  </w:style>
  <w:style w:type="paragraph" w:customStyle="1" w:styleId="AliNormalNum">
    <w:name w:val="AliNormalNum"/>
    <w:basedOn w:val="Standaard"/>
    <w:rsid w:val="007716A0"/>
    <w:pPr>
      <w:keepLines/>
      <w:numPr>
        <w:ilvl w:val="3"/>
        <w:numId w:val="2"/>
      </w:numPr>
      <w:tabs>
        <w:tab w:val="left" w:pos="720"/>
      </w:tabs>
      <w:spacing w:before="240" w:line="280" w:lineRule="atLeast"/>
    </w:pPr>
    <w:rPr>
      <w:rFonts w:ascii="TheSans" w:eastAsia="MS Mincho" w:hAnsi="TheSans"/>
      <w:sz w:val="21"/>
      <w:szCs w:val="20"/>
      <w:lang w:eastAsia="en-US"/>
    </w:rPr>
  </w:style>
  <w:style w:type="paragraph" w:customStyle="1" w:styleId="Heading1HoofdstukSectionHeadingsectionHeading">
    <w:name w:val="Heading 1.Hoofdstuk.Section Heading.sectionHeading"/>
    <w:basedOn w:val="Standaard"/>
    <w:next w:val="AlineaNum"/>
    <w:rsid w:val="007716A0"/>
    <w:pPr>
      <w:keepNext/>
      <w:keepLines/>
      <w:pageBreakBefore/>
      <w:numPr>
        <w:numId w:val="2"/>
      </w:numPr>
      <w:spacing w:after="290" w:line="290" w:lineRule="atLeast"/>
      <w:outlineLvl w:val="0"/>
    </w:pPr>
    <w:rPr>
      <w:rFonts w:ascii="TheSans" w:eastAsia="MS Mincho" w:hAnsi="TheSans"/>
      <w:b/>
      <w:color w:val="000000"/>
      <w:kern w:val="28"/>
      <w:sz w:val="32"/>
      <w:szCs w:val="20"/>
      <w:lang w:eastAsia="en-US"/>
    </w:rPr>
  </w:style>
  <w:style w:type="paragraph" w:customStyle="1" w:styleId="Heading2BijlageResetnumbering">
    <w:name w:val="Heading 2.Bijlage.Reset numbering"/>
    <w:basedOn w:val="Standaard"/>
    <w:next w:val="AliBijlageNum"/>
    <w:rsid w:val="007716A0"/>
    <w:pPr>
      <w:keepNext/>
      <w:keepLines/>
      <w:pageBreakBefore/>
      <w:numPr>
        <w:ilvl w:val="1"/>
        <w:numId w:val="2"/>
      </w:numPr>
      <w:spacing w:line="260" w:lineRule="atLeast"/>
      <w:outlineLvl w:val="1"/>
    </w:pPr>
    <w:rPr>
      <w:rFonts w:ascii="Times New Roman" w:eastAsia="MS Mincho" w:hAnsi="Times New Roman"/>
      <w:b/>
      <w:sz w:val="34"/>
      <w:szCs w:val="20"/>
      <w:lang w:val="en-GB" w:eastAsia="en-US"/>
    </w:rPr>
  </w:style>
  <w:style w:type="paragraph" w:customStyle="1" w:styleId="Heading3VoorwoordLevel1-1">
    <w:name w:val="Heading 3.Voorwoord.Level 1 - 1"/>
    <w:basedOn w:val="Standaard"/>
    <w:next w:val="Standaard"/>
    <w:rsid w:val="007716A0"/>
    <w:pPr>
      <w:keepNext/>
      <w:pageBreakBefore/>
      <w:numPr>
        <w:ilvl w:val="2"/>
        <w:numId w:val="2"/>
      </w:numPr>
      <w:spacing w:after="380" w:line="260" w:lineRule="atLeast"/>
      <w:outlineLvl w:val="2"/>
    </w:pPr>
    <w:rPr>
      <w:rFonts w:ascii="Times New Roman" w:eastAsia="MS Mincho" w:hAnsi="Times New Roman"/>
      <w:b/>
      <w:sz w:val="34"/>
      <w:szCs w:val="20"/>
      <w:lang w:val="en-GB" w:eastAsia="en-US"/>
    </w:rPr>
  </w:style>
  <w:style w:type="paragraph" w:customStyle="1" w:styleId="CharChar2">
    <w:name w:val="Char Char2"/>
    <w:basedOn w:val="Standaard"/>
    <w:rsid w:val="007716A0"/>
    <w:pPr>
      <w:spacing w:after="160" w:line="240" w:lineRule="exact"/>
    </w:pPr>
    <w:rPr>
      <w:rFonts w:ascii="GillSans Light" w:hAnsi="GillSans Light"/>
      <w:szCs w:val="20"/>
    </w:rPr>
  </w:style>
  <w:style w:type="paragraph" w:styleId="Documentstructuur">
    <w:name w:val="Document Map"/>
    <w:basedOn w:val="Standaard"/>
    <w:link w:val="DocumentstructuurChar"/>
    <w:semiHidden/>
    <w:rsid w:val="007716A0"/>
    <w:pPr>
      <w:shd w:val="clear" w:color="auto" w:fill="000080"/>
    </w:pPr>
  </w:style>
  <w:style w:type="character" w:customStyle="1" w:styleId="DocumentstructuurChar">
    <w:name w:val="Documentstructuur Char"/>
    <w:basedOn w:val="Standaardalinea-lettertype"/>
    <w:link w:val="Documentstructuur"/>
    <w:semiHidden/>
    <w:rsid w:val="007716A0"/>
    <w:rPr>
      <w:rFonts w:ascii="Tahoma" w:eastAsia="Times New Roman" w:hAnsi="Tahoma" w:cs="Times New Roman"/>
      <w:sz w:val="20"/>
      <w:szCs w:val="24"/>
      <w:shd w:val="clear" w:color="auto" w:fill="000080"/>
      <w:lang w:eastAsia="nl-NL"/>
    </w:rPr>
  </w:style>
  <w:style w:type="paragraph" w:customStyle="1" w:styleId="Tabelcel">
    <w:name w:val="Tabelcel"/>
    <w:basedOn w:val="Standaard"/>
    <w:rsid w:val="007716A0"/>
    <w:pPr>
      <w:keepNext/>
      <w:keepLines/>
      <w:spacing w:after="20" w:line="260" w:lineRule="atLeast"/>
    </w:pPr>
    <w:rPr>
      <w:rFonts w:ascii="Arial" w:hAnsi="Arial"/>
      <w:szCs w:val="20"/>
    </w:rPr>
  </w:style>
  <w:style w:type="character" w:styleId="Nadruk">
    <w:name w:val="Emphasis"/>
    <w:basedOn w:val="Standaardalinea-lettertype"/>
    <w:uiPriority w:val="20"/>
    <w:qFormat/>
    <w:rsid w:val="007716A0"/>
    <w:rPr>
      <w:i/>
      <w:iCs/>
    </w:rPr>
  </w:style>
  <w:style w:type="character" w:styleId="Zwaar">
    <w:name w:val="Strong"/>
    <w:basedOn w:val="Standaardalinea-lettertype"/>
    <w:qFormat/>
    <w:rsid w:val="007716A0"/>
    <w:rPr>
      <w:b/>
      <w:bCs/>
    </w:rPr>
  </w:style>
  <w:style w:type="paragraph" w:customStyle="1" w:styleId="CharChar1CharCharChar">
    <w:name w:val="Char Char1 Char Char Char"/>
    <w:basedOn w:val="Standaard"/>
    <w:rsid w:val="007716A0"/>
    <w:pPr>
      <w:spacing w:after="160" w:line="240" w:lineRule="exact"/>
    </w:pPr>
    <w:rPr>
      <w:rFonts w:ascii="GillSans Light" w:hAnsi="GillSans Light" w:cs="Arial"/>
      <w:szCs w:val="20"/>
    </w:rPr>
  </w:style>
  <w:style w:type="paragraph" w:customStyle="1" w:styleId="CharChar1CharCharCharCharCharCharCharCharCharCharChar">
    <w:name w:val="Char Char1 Char Char Char Char Char Char Char Char Char Char Char"/>
    <w:basedOn w:val="Standaard"/>
    <w:rsid w:val="007716A0"/>
    <w:pPr>
      <w:spacing w:after="160" w:line="240" w:lineRule="exact"/>
    </w:pPr>
    <w:rPr>
      <w:rFonts w:ascii="GillSans Light" w:hAnsi="GillSans Light" w:cs="Arial"/>
      <w:szCs w:val="20"/>
    </w:rPr>
  </w:style>
  <w:style w:type="character" w:styleId="Tekstvantijdelijkeaanduiding">
    <w:name w:val="Placeholder Text"/>
    <w:basedOn w:val="Standaardalinea-lettertype"/>
    <w:uiPriority w:val="99"/>
    <w:semiHidden/>
    <w:rsid w:val="00375633"/>
    <w:rPr>
      <w:color w:val="808080"/>
    </w:rPr>
  </w:style>
  <w:style w:type="paragraph" w:styleId="Lijstalinea">
    <w:name w:val="List Paragraph"/>
    <w:aliases w:val="-_BOMW"/>
    <w:basedOn w:val="Standaard"/>
    <w:link w:val="LijstalineaChar"/>
    <w:uiPriority w:val="34"/>
    <w:qFormat/>
    <w:rsid w:val="008D7E73"/>
    <w:pPr>
      <w:ind w:left="720"/>
      <w:contextualSpacing/>
    </w:pPr>
  </w:style>
  <w:style w:type="character" w:customStyle="1" w:styleId="LijstalineaChar">
    <w:name w:val="Lijstalinea Char"/>
    <w:aliases w:val="-_BOMW Char"/>
    <w:basedOn w:val="Standaardalinea-lettertype"/>
    <w:link w:val="Lijstalinea"/>
    <w:uiPriority w:val="34"/>
    <w:rsid w:val="00E0699F"/>
    <w:rPr>
      <w:rFonts w:ascii="Tahoma" w:eastAsia="Times New Roman" w:hAnsi="Tahoma" w:cs="Times New Roman"/>
      <w:sz w:val="18"/>
      <w:szCs w:val="24"/>
      <w:lang w:eastAsia="nl-NL"/>
    </w:rPr>
  </w:style>
  <w:style w:type="character" w:customStyle="1" w:styleId="Opmaakprofiel1">
    <w:name w:val="Opmaakprofiel1"/>
    <w:basedOn w:val="Standaardalinea-lettertype"/>
    <w:uiPriority w:val="1"/>
    <w:qFormat/>
    <w:rsid w:val="001D1047"/>
    <w:rPr>
      <w:rFonts w:ascii="Tahoma" w:hAnsi="Tahoma"/>
      <w:color w:val="000000" w:themeColor="text1"/>
      <w:sz w:val="20"/>
    </w:rPr>
  </w:style>
  <w:style w:type="character" w:customStyle="1" w:styleId="Opmaakprofiel2">
    <w:name w:val="Opmaakprofiel2"/>
    <w:basedOn w:val="Standaardalinea-lettertype"/>
    <w:uiPriority w:val="1"/>
    <w:qFormat/>
    <w:rsid w:val="00802232"/>
    <w:rPr>
      <w:rFonts w:ascii="Tahoma" w:hAnsi="Tahoma"/>
      <w:color w:val="000000" w:themeColor="text1"/>
      <w:sz w:val="20"/>
    </w:rPr>
  </w:style>
  <w:style w:type="paragraph" w:customStyle="1" w:styleId="Default">
    <w:name w:val="Default"/>
    <w:rsid w:val="00423E67"/>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C46099"/>
    <w:pPr>
      <w:spacing w:after="0" w:line="240" w:lineRule="auto"/>
    </w:pPr>
    <w:rPr>
      <w:rFonts w:ascii="Tahoma" w:eastAsia="Times New Roman" w:hAnsi="Tahoma" w:cs="Times New Roman"/>
      <w:sz w:val="18"/>
      <w:szCs w:val="24"/>
      <w:lang w:eastAsia="nl-NL"/>
    </w:rPr>
  </w:style>
  <w:style w:type="character" w:styleId="GevolgdeHyperlink">
    <w:name w:val="FollowedHyperlink"/>
    <w:basedOn w:val="Standaardalinea-lettertype"/>
    <w:uiPriority w:val="99"/>
    <w:semiHidden/>
    <w:unhideWhenUsed/>
    <w:rsid w:val="00F20FF3"/>
    <w:rPr>
      <w:color w:val="800080" w:themeColor="followedHyperlink"/>
      <w:u w:val="single"/>
    </w:rPr>
  </w:style>
  <w:style w:type="paragraph" w:styleId="Bijschrift">
    <w:name w:val="caption"/>
    <w:basedOn w:val="Standaard"/>
    <w:next w:val="Standaard"/>
    <w:link w:val="BijschriftChar"/>
    <w:qFormat/>
    <w:rsid w:val="00C049EA"/>
    <w:pPr>
      <w:spacing w:line="320" w:lineRule="exact"/>
    </w:pPr>
    <w:rPr>
      <w:rFonts w:ascii="Verdana" w:hAnsi="Verdana"/>
      <w:sz w:val="16"/>
      <w:szCs w:val="20"/>
    </w:rPr>
  </w:style>
  <w:style w:type="character" w:customStyle="1" w:styleId="BijschriftChar">
    <w:name w:val="Bijschrift Char"/>
    <w:basedOn w:val="Standaardalinea-lettertype"/>
    <w:link w:val="Bijschrift"/>
    <w:rsid w:val="00C049EA"/>
    <w:rPr>
      <w:rFonts w:ascii="Verdana" w:eastAsia="Times New Roman" w:hAnsi="Verdana" w:cs="Times New Roman"/>
      <w:sz w:val="16"/>
      <w:szCs w:val="20"/>
      <w:lang w:eastAsia="nl-NL"/>
    </w:rPr>
  </w:style>
  <w:style w:type="table" w:customStyle="1" w:styleId="Lichtelijst-accent11">
    <w:name w:val="Lichte lijst - accent 11"/>
    <w:basedOn w:val="Standaardtabel"/>
    <w:uiPriority w:val="61"/>
    <w:rsid w:val="00C049EA"/>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olofonkopje">
    <w:name w:val="Colofonkopje"/>
    <w:basedOn w:val="Standaard"/>
    <w:next w:val="Standaard"/>
    <w:rsid w:val="00607144"/>
    <w:pPr>
      <w:spacing w:line="227" w:lineRule="exact"/>
    </w:pPr>
    <w:rPr>
      <w:rFonts w:ascii="Myriad" w:eastAsia="MS Mincho" w:hAnsi="Myriad"/>
      <w:b/>
      <w:sz w:val="16"/>
      <w:szCs w:val="20"/>
      <w:lang w:eastAsia="en-US"/>
    </w:rPr>
  </w:style>
  <w:style w:type="paragraph" w:customStyle="1" w:styleId="EindhovenKoptekst">
    <w:name w:val="EindhovenKoptekst"/>
    <w:basedOn w:val="Standaard"/>
    <w:rsid w:val="003D165B"/>
    <w:pPr>
      <w:tabs>
        <w:tab w:val="center" w:pos="4536"/>
        <w:tab w:val="right" w:pos="9072"/>
      </w:tabs>
      <w:spacing w:line="227" w:lineRule="exact"/>
    </w:pPr>
    <w:rPr>
      <w:rFonts w:ascii="Myriad" w:hAnsi="Myriad"/>
      <w:sz w:val="16"/>
      <w:szCs w:val="16"/>
      <w:lang w:val="x-none" w:eastAsia="en-US"/>
    </w:rPr>
  </w:style>
  <w:style w:type="paragraph" w:customStyle="1" w:styleId="PaginanummerEindhoven">
    <w:name w:val="PaginanummerEindhoven"/>
    <w:basedOn w:val="EindhovenKoptekst"/>
    <w:rsid w:val="003D165B"/>
    <w:rPr>
      <w:sz w:val="20"/>
      <w:szCs w:val="20"/>
    </w:rPr>
  </w:style>
  <w:style w:type="paragraph" w:customStyle="1" w:styleId="Colofontekst">
    <w:name w:val="Colofontekst"/>
    <w:basedOn w:val="Standaard"/>
    <w:rsid w:val="003D165B"/>
    <w:pPr>
      <w:widowControl w:val="0"/>
      <w:spacing w:line="227" w:lineRule="exact"/>
    </w:pPr>
    <w:rPr>
      <w:rFonts w:ascii="Myriad" w:hAnsi="Myriad"/>
      <w:sz w:val="16"/>
      <w:szCs w:val="16"/>
      <w:lang w:eastAsia="en-US"/>
    </w:rPr>
  </w:style>
  <w:style w:type="paragraph" w:customStyle="1" w:styleId="Logo">
    <w:name w:val="Logo"/>
    <w:basedOn w:val="Kop1"/>
    <w:rsid w:val="003D165B"/>
    <w:pPr>
      <w:framePr w:w="1418" w:h="1298" w:hRule="exact" w:hSpace="142" w:wrap="around" w:vAnchor="page" w:hAnchor="page" w:x="1577" w:y="721"/>
      <w:widowControl w:val="0"/>
      <w:numPr>
        <w:numId w:val="0"/>
      </w:numPr>
      <w:shd w:val="solid" w:color="FFFFFF" w:fill="FFFFFF"/>
      <w:spacing w:before="0" w:after="0" w:line="240" w:lineRule="atLeast"/>
    </w:pPr>
    <w:rPr>
      <w:rFonts w:ascii="Logo Font" w:hAnsi="Logo Font" w:cs="Times New Roman"/>
      <w:b w:val="0"/>
      <w:bCs w:val="0"/>
      <w:kern w:val="0"/>
      <w:sz w:val="124"/>
      <w:szCs w:val="124"/>
      <w:lang w:val="x-none" w:eastAsia="en-US"/>
    </w:rPr>
  </w:style>
  <w:style w:type="paragraph" w:customStyle="1" w:styleId="labeled">
    <w:name w:val="labeled"/>
    <w:basedOn w:val="Standaard"/>
    <w:rsid w:val="00BB300B"/>
    <w:pPr>
      <w:spacing w:before="100" w:beforeAutospacing="1" w:after="100" w:afterAutospacing="1" w:line="240" w:lineRule="auto"/>
    </w:pPr>
    <w:rPr>
      <w:rFonts w:ascii="Times New Roman" w:hAnsi="Times New Roman"/>
      <w:sz w:val="24"/>
    </w:rPr>
  </w:style>
  <w:style w:type="character" w:customStyle="1" w:styleId="ol">
    <w:name w:val="ol"/>
    <w:basedOn w:val="Standaardalinea-lettertype"/>
    <w:rsid w:val="00BB300B"/>
  </w:style>
  <w:style w:type="character" w:customStyle="1" w:styleId="Onopgelostemelding1">
    <w:name w:val="Onopgeloste melding1"/>
    <w:basedOn w:val="Standaardalinea-lettertype"/>
    <w:uiPriority w:val="99"/>
    <w:semiHidden/>
    <w:unhideWhenUsed/>
    <w:rsid w:val="00A85ADB"/>
    <w:rPr>
      <w:color w:val="605E5C"/>
      <w:shd w:val="clear" w:color="auto" w:fill="E1DFDD"/>
    </w:rPr>
  </w:style>
  <w:style w:type="paragraph" w:customStyle="1" w:styleId="AppendixTitle">
    <w:name w:val="AppendixTitle"/>
    <w:basedOn w:val="Standaard"/>
    <w:rsid w:val="00E608BA"/>
    <w:pPr>
      <w:spacing w:line="260" w:lineRule="atLeast"/>
      <w:jc w:val="right"/>
    </w:pPr>
    <w:rPr>
      <w:rFonts w:ascii="Arial" w:eastAsiaTheme="minorHAnsi" w:hAnsi="Arial" w:cs="Arial"/>
      <w:b/>
      <w:bCs/>
      <w:sz w:val="28"/>
      <w:szCs w:val="28"/>
      <w:lang w:eastAsia="en-US"/>
    </w:rPr>
  </w:style>
  <w:style w:type="table" w:customStyle="1" w:styleId="Lichtelijst-accent111">
    <w:name w:val="Lichte lijst - accent 111"/>
    <w:basedOn w:val="Standaardtabel"/>
    <w:uiPriority w:val="61"/>
    <w:rsid w:val="00815584"/>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Onopgelostemelding">
    <w:name w:val="Unresolved Mention"/>
    <w:basedOn w:val="Standaardalinea-lettertype"/>
    <w:uiPriority w:val="99"/>
    <w:unhideWhenUsed/>
    <w:rsid w:val="00CF45CD"/>
    <w:rPr>
      <w:color w:val="605E5C"/>
      <w:shd w:val="clear" w:color="auto" w:fill="E1DFDD"/>
    </w:rPr>
  </w:style>
  <w:style w:type="character" w:customStyle="1" w:styleId="Kop4Char">
    <w:name w:val="Kop 4 Char"/>
    <w:basedOn w:val="Standaardalinea-lettertype"/>
    <w:link w:val="Kop4"/>
    <w:uiPriority w:val="9"/>
    <w:rsid w:val="00862E08"/>
    <w:rPr>
      <w:rFonts w:asciiTheme="majorHAnsi" w:eastAsiaTheme="majorEastAsia" w:hAnsiTheme="majorHAnsi" w:cstheme="majorBidi"/>
      <w:i/>
      <w:iCs/>
      <w:color w:val="365F91" w:themeColor="accent1" w:themeShade="BF"/>
      <w:sz w:val="18"/>
      <w:szCs w:val="24"/>
      <w:lang w:eastAsia="nl-NL"/>
    </w:rPr>
  </w:style>
  <w:style w:type="paragraph" w:styleId="Geenafstand">
    <w:name w:val="No Spacing"/>
    <w:basedOn w:val="Standaard"/>
    <w:uiPriority w:val="1"/>
    <w:qFormat/>
    <w:rsid w:val="002214A2"/>
    <w:pPr>
      <w:tabs>
        <w:tab w:val="left" w:pos="567"/>
      </w:tabs>
      <w:ind w:left="567"/>
      <w:jc w:val="both"/>
    </w:pPr>
    <w:rPr>
      <w:rFonts w:ascii="Arial" w:hAnsi="Arial" w:cs="Arial"/>
      <w:bCs/>
      <w:szCs w:val="18"/>
    </w:rPr>
  </w:style>
  <w:style w:type="table" w:customStyle="1" w:styleId="Lichtelijst-accent1111">
    <w:name w:val="Lichte lijst - accent 1111"/>
    <w:basedOn w:val="Standaardtabel"/>
    <w:uiPriority w:val="61"/>
    <w:rsid w:val="00640523"/>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3271">
      <w:bodyDiv w:val="1"/>
      <w:marLeft w:val="0"/>
      <w:marRight w:val="0"/>
      <w:marTop w:val="0"/>
      <w:marBottom w:val="0"/>
      <w:divBdr>
        <w:top w:val="none" w:sz="0" w:space="0" w:color="auto"/>
        <w:left w:val="none" w:sz="0" w:space="0" w:color="auto"/>
        <w:bottom w:val="none" w:sz="0" w:space="0" w:color="auto"/>
        <w:right w:val="none" w:sz="0" w:space="0" w:color="auto"/>
      </w:divBdr>
    </w:div>
    <w:div w:id="22944741">
      <w:bodyDiv w:val="1"/>
      <w:marLeft w:val="0"/>
      <w:marRight w:val="0"/>
      <w:marTop w:val="0"/>
      <w:marBottom w:val="0"/>
      <w:divBdr>
        <w:top w:val="none" w:sz="0" w:space="0" w:color="auto"/>
        <w:left w:val="none" w:sz="0" w:space="0" w:color="auto"/>
        <w:bottom w:val="none" w:sz="0" w:space="0" w:color="auto"/>
        <w:right w:val="none" w:sz="0" w:space="0" w:color="auto"/>
      </w:divBdr>
    </w:div>
    <w:div w:id="53701556">
      <w:bodyDiv w:val="1"/>
      <w:marLeft w:val="0"/>
      <w:marRight w:val="0"/>
      <w:marTop w:val="0"/>
      <w:marBottom w:val="0"/>
      <w:divBdr>
        <w:top w:val="none" w:sz="0" w:space="0" w:color="auto"/>
        <w:left w:val="none" w:sz="0" w:space="0" w:color="auto"/>
        <w:bottom w:val="none" w:sz="0" w:space="0" w:color="auto"/>
        <w:right w:val="none" w:sz="0" w:space="0" w:color="auto"/>
      </w:divBdr>
    </w:div>
    <w:div w:id="148251142">
      <w:bodyDiv w:val="1"/>
      <w:marLeft w:val="0"/>
      <w:marRight w:val="0"/>
      <w:marTop w:val="0"/>
      <w:marBottom w:val="0"/>
      <w:divBdr>
        <w:top w:val="none" w:sz="0" w:space="0" w:color="auto"/>
        <w:left w:val="none" w:sz="0" w:space="0" w:color="auto"/>
        <w:bottom w:val="none" w:sz="0" w:space="0" w:color="auto"/>
        <w:right w:val="none" w:sz="0" w:space="0" w:color="auto"/>
      </w:divBdr>
    </w:div>
    <w:div w:id="247614824">
      <w:bodyDiv w:val="1"/>
      <w:marLeft w:val="0"/>
      <w:marRight w:val="0"/>
      <w:marTop w:val="0"/>
      <w:marBottom w:val="0"/>
      <w:divBdr>
        <w:top w:val="none" w:sz="0" w:space="0" w:color="auto"/>
        <w:left w:val="none" w:sz="0" w:space="0" w:color="auto"/>
        <w:bottom w:val="none" w:sz="0" w:space="0" w:color="auto"/>
        <w:right w:val="none" w:sz="0" w:space="0" w:color="auto"/>
      </w:divBdr>
    </w:div>
    <w:div w:id="251819139">
      <w:bodyDiv w:val="1"/>
      <w:marLeft w:val="0"/>
      <w:marRight w:val="0"/>
      <w:marTop w:val="0"/>
      <w:marBottom w:val="0"/>
      <w:divBdr>
        <w:top w:val="none" w:sz="0" w:space="0" w:color="auto"/>
        <w:left w:val="none" w:sz="0" w:space="0" w:color="auto"/>
        <w:bottom w:val="none" w:sz="0" w:space="0" w:color="auto"/>
        <w:right w:val="none" w:sz="0" w:space="0" w:color="auto"/>
      </w:divBdr>
    </w:div>
    <w:div w:id="380518670">
      <w:bodyDiv w:val="1"/>
      <w:marLeft w:val="0"/>
      <w:marRight w:val="0"/>
      <w:marTop w:val="0"/>
      <w:marBottom w:val="0"/>
      <w:divBdr>
        <w:top w:val="none" w:sz="0" w:space="0" w:color="auto"/>
        <w:left w:val="none" w:sz="0" w:space="0" w:color="auto"/>
        <w:bottom w:val="none" w:sz="0" w:space="0" w:color="auto"/>
        <w:right w:val="none" w:sz="0" w:space="0" w:color="auto"/>
      </w:divBdr>
    </w:div>
    <w:div w:id="451637829">
      <w:bodyDiv w:val="1"/>
      <w:marLeft w:val="0"/>
      <w:marRight w:val="0"/>
      <w:marTop w:val="0"/>
      <w:marBottom w:val="0"/>
      <w:divBdr>
        <w:top w:val="none" w:sz="0" w:space="0" w:color="auto"/>
        <w:left w:val="none" w:sz="0" w:space="0" w:color="auto"/>
        <w:bottom w:val="none" w:sz="0" w:space="0" w:color="auto"/>
        <w:right w:val="none" w:sz="0" w:space="0" w:color="auto"/>
      </w:divBdr>
    </w:div>
    <w:div w:id="503907413">
      <w:bodyDiv w:val="1"/>
      <w:marLeft w:val="0"/>
      <w:marRight w:val="0"/>
      <w:marTop w:val="0"/>
      <w:marBottom w:val="0"/>
      <w:divBdr>
        <w:top w:val="none" w:sz="0" w:space="0" w:color="auto"/>
        <w:left w:val="none" w:sz="0" w:space="0" w:color="auto"/>
        <w:bottom w:val="none" w:sz="0" w:space="0" w:color="auto"/>
        <w:right w:val="none" w:sz="0" w:space="0" w:color="auto"/>
      </w:divBdr>
    </w:div>
    <w:div w:id="562255883">
      <w:bodyDiv w:val="1"/>
      <w:marLeft w:val="0"/>
      <w:marRight w:val="0"/>
      <w:marTop w:val="0"/>
      <w:marBottom w:val="0"/>
      <w:divBdr>
        <w:top w:val="none" w:sz="0" w:space="0" w:color="auto"/>
        <w:left w:val="none" w:sz="0" w:space="0" w:color="auto"/>
        <w:bottom w:val="none" w:sz="0" w:space="0" w:color="auto"/>
        <w:right w:val="none" w:sz="0" w:space="0" w:color="auto"/>
      </w:divBdr>
    </w:div>
    <w:div w:id="581525388">
      <w:bodyDiv w:val="1"/>
      <w:marLeft w:val="0"/>
      <w:marRight w:val="0"/>
      <w:marTop w:val="0"/>
      <w:marBottom w:val="0"/>
      <w:divBdr>
        <w:top w:val="none" w:sz="0" w:space="0" w:color="auto"/>
        <w:left w:val="none" w:sz="0" w:space="0" w:color="auto"/>
        <w:bottom w:val="none" w:sz="0" w:space="0" w:color="auto"/>
        <w:right w:val="none" w:sz="0" w:space="0" w:color="auto"/>
      </w:divBdr>
    </w:div>
    <w:div w:id="794636778">
      <w:bodyDiv w:val="1"/>
      <w:marLeft w:val="0"/>
      <w:marRight w:val="0"/>
      <w:marTop w:val="0"/>
      <w:marBottom w:val="0"/>
      <w:divBdr>
        <w:top w:val="none" w:sz="0" w:space="0" w:color="auto"/>
        <w:left w:val="none" w:sz="0" w:space="0" w:color="auto"/>
        <w:bottom w:val="none" w:sz="0" w:space="0" w:color="auto"/>
        <w:right w:val="none" w:sz="0" w:space="0" w:color="auto"/>
      </w:divBdr>
    </w:div>
    <w:div w:id="947352914">
      <w:bodyDiv w:val="1"/>
      <w:marLeft w:val="0"/>
      <w:marRight w:val="0"/>
      <w:marTop w:val="0"/>
      <w:marBottom w:val="0"/>
      <w:divBdr>
        <w:top w:val="none" w:sz="0" w:space="0" w:color="auto"/>
        <w:left w:val="none" w:sz="0" w:space="0" w:color="auto"/>
        <w:bottom w:val="none" w:sz="0" w:space="0" w:color="auto"/>
        <w:right w:val="none" w:sz="0" w:space="0" w:color="auto"/>
      </w:divBdr>
      <w:divsChild>
        <w:div w:id="309024659">
          <w:marLeft w:val="274"/>
          <w:marRight w:val="0"/>
          <w:marTop w:val="0"/>
          <w:marBottom w:val="0"/>
          <w:divBdr>
            <w:top w:val="none" w:sz="0" w:space="0" w:color="auto"/>
            <w:left w:val="none" w:sz="0" w:space="0" w:color="auto"/>
            <w:bottom w:val="none" w:sz="0" w:space="0" w:color="auto"/>
            <w:right w:val="none" w:sz="0" w:space="0" w:color="auto"/>
          </w:divBdr>
        </w:div>
        <w:div w:id="744837132">
          <w:marLeft w:val="274"/>
          <w:marRight w:val="0"/>
          <w:marTop w:val="0"/>
          <w:marBottom w:val="0"/>
          <w:divBdr>
            <w:top w:val="none" w:sz="0" w:space="0" w:color="auto"/>
            <w:left w:val="none" w:sz="0" w:space="0" w:color="auto"/>
            <w:bottom w:val="none" w:sz="0" w:space="0" w:color="auto"/>
            <w:right w:val="none" w:sz="0" w:space="0" w:color="auto"/>
          </w:divBdr>
        </w:div>
        <w:div w:id="1487815714">
          <w:marLeft w:val="274"/>
          <w:marRight w:val="0"/>
          <w:marTop w:val="0"/>
          <w:marBottom w:val="0"/>
          <w:divBdr>
            <w:top w:val="none" w:sz="0" w:space="0" w:color="auto"/>
            <w:left w:val="none" w:sz="0" w:space="0" w:color="auto"/>
            <w:bottom w:val="none" w:sz="0" w:space="0" w:color="auto"/>
            <w:right w:val="none" w:sz="0" w:space="0" w:color="auto"/>
          </w:divBdr>
        </w:div>
        <w:div w:id="1808738707">
          <w:marLeft w:val="274"/>
          <w:marRight w:val="0"/>
          <w:marTop w:val="0"/>
          <w:marBottom w:val="0"/>
          <w:divBdr>
            <w:top w:val="none" w:sz="0" w:space="0" w:color="auto"/>
            <w:left w:val="none" w:sz="0" w:space="0" w:color="auto"/>
            <w:bottom w:val="none" w:sz="0" w:space="0" w:color="auto"/>
            <w:right w:val="none" w:sz="0" w:space="0" w:color="auto"/>
          </w:divBdr>
        </w:div>
        <w:div w:id="2029407787">
          <w:marLeft w:val="274"/>
          <w:marRight w:val="0"/>
          <w:marTop w:val="0"/>
          <w:marBottom w:val="0"/>
          <w:divBdr>
            <w:top w:val="none" w:sz="0" w:space="0" w:color="auto"/>
            <w:left w:val="none" w:sz="0" w:space="0" w:color="auto"/>
            <w:bottom w:val="none" w:sz="0" w:space="0" w:color="auto"/>
            <w:right w:val="none" w:sz="0" w:space="0" w:color="auto"/>
          </w:divBdr>
        </w:div>
      </w:divsChild>
    </w:div>
    <w:div w:id="1051076934">
      <w:bodyDiv w:val="1"/>
      <w:marLeft w:val="0"/>
      <w:marRight w:val="0"/>
      <w:marTop w:val="0"/>
      <w:marBottom w:val="0"/>
      <w:divBdr>
        <w:top w:val="none" w:sz="0" w:space="0" w:color="auto"/>
        <w:left w:val="none" w:sz="0" w:space="0" w:color="auto"/>
        <w:bottom w:val="none" w:sz="0" w:space="0" w:color="auto"/>
        <w:right w:val="none" w:sz="0" w:space="0" w:color="auto"/>
      </w:divBdr>
    </w:div>
    <w:div w:id="1165054515">
      <w:bodyDiv w:val="1"/>
      <w:marLeft w:val="0"/>
      <w:marRight w:val="0"/>
      <w:marTop w:val="0"/>
      <w:marBottom w:val="0"/>
      <w:divBdr>
        <w:top w:val="none" w:sz="0" w:space="0" w:color="auto"/>
        <w:left w:val="none" w:sz="0" w:space="0" w:color="auto"/>
        <w:bottom w:val="none" w:sz="0" w:space="0" w:color="auto"/>
        <w:right w:val="none" w:sz="0" w:space="0" w:color="auto"/>
      </w:divBdr>
    </w:div>
    <w:div w:id="1232277402">
      <w:bodyDiv w:val="1"/>
      <w:marLeft w:val="0"/>
      <w:marRight w:val="0"/>
      <w:marTop w:val="0"/>
      <w:marBottom w:val="0"/>
      <w:divBdr>
        <w:top w:val="none" w:sz="0" w:space="0" w:color="auto"/>
        <w:left w:val="none" w:sz="0" w:space="0" w:color="auto"/>
        <w:bottom w:val="none" w:sz="0" w:space="0" w:color="auto"/>
        <w:right w:val="none" w:sz="0" w:space="0" w:color="auto"/>
      </w:divBdr>
    </w:div>
    <w:div w:id="1239750398">
      <w:bodyDiv w:val="1"/>
      <w:marLeft w:val="0"/>
      <w:marRight w:val="0"/>
      <w:marTop w:val="0"/>
      <w:marBottom w:val="0"/>
      <w:divBdr>
        <w:top w:val="none" w:sz="0" w:space="0" w:color="auto"/>
        <w:left w:val="none" w:sz="0" w:space="0" w:color="auto"/>
        <w:bottom w:val="none" w:sz="0" w:space="0" w:color="auto"/>
        <w:right w:val="none" w:sz="0" w:space="0" w:color="auto"/>
      </w:divBdr>
    </w:div>
    <w:div w:id="1259027005">
      <w:bodyDiv w:val="1"/>
      <w:marLeft w:val="0"/>
      <w:marRight w:val="0"/>
      <w:marTop w:val="0"/>
      <w:marBottom w:val="0"/>
      <w:divBdr>
        <w:top w:val="none" w:sz="0" w:space="0" w:color="auto"/>
        <w:left w:val="none" w:sz="0" w:space="0" w:color="auto"/>
        <w:bottom w:val="none" w:sz="0" w:space="0" w:color="auto"/>
        <w:right w:val="none" w:sz="0" w:space="0" w:color="auto"/>
      </w:divBdr>
    </w:div>
    <w:div w:id="1401322693">
      <w:bodyDiv w:val="1"/>
      <w:marLeft w:val="0"/>
      <w:marRight w:val="0"/>
      <w:marTop w:val="0"/>
      <w:marBottom w:val="0"/>
      <w:divBdr>
        <w:top w:val="none" w:sz="0" w:space="0" w:color="auto"/>
        <w:left w:val="none" w:sz="0" w:space="0" w:color="auto"/>
        <w:bottom w:val="none" w:sz="0" w:space="0" w:color="auto"/>
        <w:right w:val="none" w:sz="0" w:space="0" w:color="auto"/>
      </w:divBdr>
    </w:div>
    <w:div w:id="1480536880">
      <w:bodyDiv w:val="1"/>
      <w:marLeft w:val="0"/>
      <w:marRight w:val="0"/>
      <w:marTop w:val="0"/>
      <w:marBottom w:val="0"/>
      <w:divBdr>
        <w:top w:val="none" w:sz="0" w:space="0" w:color="auto"/>
        <w:left w:val="none" w:sz="0" w:space="0" w:color="auto"/>
        <w:bottom w:val="none" w:sz="0" w:space="0" w:color="auto"/>
        <w:right w:val="none" w:sz="0" w:space="0" w:color="auto"/>
      </w:divBdr>
    </w:div>
    <w:div w:id="1549874906">
      <w:bodyDiv w:val="1"/>
      <w:marLeft w:val="0"/>
      <w:marRight w:val="0"/>
      <w:marTop w:val="0"/>
      <w:marBottom w:val="0"/>
      <w:divBdr>
        <w:top w:val="none" w:sz="0" w:space="0" w:color="auto"/>
        <w:left w:val="none" w:sz="0" w:space="0" w:color="auto"/>
        <w:bottom w:val="none" w:sz="0" w:space="0" w:color="auto"/>
        <w:right w:val="none" w:sz="0" w:space="0" w:color="auto"/>
      </w:divBdr>
    </w:div>
    <w:div w:id="1554194344">
      <w:bodyDiv w:val="1"/>
      <w:marLeft w:val="0"/>
      <w:marRight w:val="0"/>
      <w:marTop w:val="0"/>
      <w:marBottom w:val="0"/>
      <w:divBdr>
        <w:top w:val="none" w:sz="0" w:space="0" w:color="auto"/>
        <w:left w:val="none" w:sz="0" w:space="0" w:color="auto"/>
        <w:bottom w:val="none" w:sz="0" w:space="0" w:color="auto"/>
        <w:right w:val="none" w:sz="0" w:space="0" w:color="auto"/>
      </w:divBdr>
    </w:div>
    <w:div w:id="1564214415">
      <w:bodyDiv w:val="1"/>
      <w:marLeft w:val="0"/>
      <w:marRight w:val="0"/>
      <w:marTop w:val="0"/>
      <w:marBottom w:val="0"/>
      <w:divBdr>
        <w:top w:val="none" w:sz="0" w:space="0" w:color="auto"/>
        <w:left w:val="none" w:sz="0" w:space="0" w:color="auto"/>
        <w:bottom w:val="none" w:sz="0" w:space="0" w:color="auto"/>
        <w:right w:val="none" w:sz="0" w:space="0" w:color="auto"/>
      </w:divBdr>
    </w:div>
    <w:div w:id="1749423908">
      <w:bodyDiv w:val="1"/>
      <w:marLeft w:val="0"/>
      <w:marRight w:val="0"/>
      <w:marTop w:val="0"/>
      <w:marBottom w:val="0"/>
      <w:divBdr>
        <w:top w:val="none" w:sz="0" w:space="0" w:color="auto"/>
        <w:left w:val="none" w:sz="0" w:space="0" w:color="auto"/>
        <w:bottom w:val="none" w:sz="0" w:space="0" w:color="auto"/>
        <w:right w:val="none" w:sz="0" w:space="0" w:color="auto"/>
      </w:divBdr>
    </w:div>
    <w:div w:id="1841702657">
      <w:bodyDiv w:val="1"/>
      <w:marLeft w:val="0"/>
      <w:marRight w:val="0"/>
      <w:marTop w:val="0"/>
      <w:marBottom w:val="0"/>
      <w:divBdr>
        <w:top w:val="none" w:sz="0" w:space="0" w:color="auto"/>
        <w:left w:val="none" w:sz="0" w:space="0" w:color="auto"/>
        <w:bottom w:val="none" w:sz="0" w:space="0" w:color="auto"/>
        <w:right w:val="none" w:sz="0" w:space="0" w:color="auto"/>
      </w:divBdr>
    </w:div>
    <w:div w:id="1946183793">
      <w:bodyDiv w:val="1"/>
      <w:marLeft w:val="0"/>
      <w:marRight w:val="0"/>
      <w:marTop w:val="0"/>
      <w:marBottom w:val="0"/>
      <w:divBdr>
        <w:top w:val="none" w:sz="0" w:space="0" w:color="auto"/>
        <w:left w:val="none" w:sz="0" w:space="0" w:color="auto"/>
        <w:bottom w:val="none" w:sz="0" w:space="0" w:color="auto"/>
        <w:right w:val="none" w:sz="0" w:space="0" w:color="auto"/>
      </w:divBdr>
    </w:div>
    <w:div w:id="210865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EB163EE2F9042BAB2C5C993F77352" ma:contentTypeVersion="3" ma:contentTypeDescription="Een nieuw document maken." ma:contentTypeScope="" ma:versionID="05a78512b15d544066a75a5f5e421019">
  <xsd:schema xmlns:xsd="http://www.w3.org/2001/XMLSchema" xmlns:xs="http://www.w3.org/2001/XMLSchema" xmlns:p="http://schemas.microsoft.com/office/2006/metadata/properties" xmlns:ns2="72a9085e-3ee0-4c5e-819b-f40a0da4868b" targetNamespace="http://schemas.microsoft.com/office/2006/metadata/properties" ma:root="true" ma:fieldsID="309bb8e0f44f1f65e91235ffb8fd8b36" ns2:_="">
    <xsd:import namespace="72a9085e-3ee0-4c5e-819b-f40a0da4868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9085e-3ee0-4c5e-819b-f40a0da486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1594D9-2D67-4B35-B6EF-B1536A89B426}"/>
</file>

<file path=customXml/itemProps2.xml><?xml version="1.0" encoding="utf-8"?>
<ds:datastoreItem xmlns:ds="http://schemas.openxmlformats.org/officeDocument/2006/customXml" ds:itemID="{591B15EF-CC88-45ED-8A40-D88C49E96C22}">
  <ds:schemaRefs>
    <ds:schemaRef ds:uri="http://schemas.openxmlformats.org/officeDocument/2006/bibliography"/>
  </ds:schemaRefs>
</ds:datastoreItem>
</file>

<file path=customXml/itemProps3.xml><?xml version="1.0" encoding="utf-8"?>
<ds:datastoreItem xmlns:ds="http://schemas.openxmlformats.org/officeDocument/2006/customXml" ds:itemID="{99C743A6-7838-4E43-8843-A1187CFF0A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2A59E5-DE23-4CEE-ACDC-75BE37EDDC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1894</Words>
  <Characters>10418</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Significant</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Tessa Schrama</dc:creator>
  <cp:lastModifiedBy>Janssen, Michael</cp:lastModifiedBy>
  <cp:revision>14</cp:revision>
  <cp:lastPrinted>2025-04-09T08:43:00Z</cp:lastPrinted>
  <dcterms:created xsi:type="dcterms:W3CDTF">2023-12-04T14:25:00Z</dcterms:created>
  <dcterms:modified xsi:type="dcterms:W3CDTF">2025-04-09T08:43:00Z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0x010100ACCEB163EE2F9042BAB2C5C993F77352</vt:lpwstr>
  </property>
  <property fmtid="{D5CDD505-2E9C-101B-9397-08002B2CF9AE}" pid="3" name="AuthorIds_UIVersion_512">
    <vt:lpwstr>18</vt:lpwstr>
  </property>
  <property fmtid="{D5CDD505-2E9C-101B-9397-08002B2CF9AE}" pid="4" name="MSIP_Label_809b38bc-0ed8-48ce-ab09-5250aa17f0d6_Enabled">
    <vt:lpwstr>true</vt:lpwstr>
  </property>
  <property fmtid="{D5CDD505-2E9C-101B-9397-08002B2CF9AE}" pid="5" name="MSIP_Label_809b38bc-0ed8-48ce-ab09-5250aa17f0d6_SetDate">
    <vt:lpwstr>2023-07-05T08:12:44Z</vt:lpwstr>
  </property>
  <property fmtid="{D5CDD505-2E9C-101B-9397-08002B2CF9AE}" pid="6" name="MSIP_Label_809b38bc-0ed8-48ce-ab09-5250aa17f0d6_Method">
    <vt:lpwstr>Standard</vt:lpwstr>
  </property>
  <property fmtid="{D5CDD505-2E9C-101B-9397-08002B2CF9AE}" pid="7" name="MSIP_Label_809b38bc-0ed8-48ce-ab09-5250aa17f0d6_Name">
    <vt:lpwstr>Public</vt:lpwstr>
  </property>
  <property fmtid="{D5CDD505-2E9C-101B-9397-08002B2CF9AE}" pid="8" name="MSIP_Label_809b38bc-0ed8-48ce-ab09-5250aa17f0d6_SiteId">
    <vt:lpwstr>7f263ce8-b129-4c08-b21c-36d0ebea0d03</vt:lpwstr>
  </property>
  <property fmtid="{D5CDD505-2E9C-101B-9397-08002B2CF9AE}" pid="9" name="MSIP_Label_809b38bc-0ed8-48ce-ab09-5250aa17f0d6_ActionId">
    <vt:lpwstr>ae367cbe-e98c-4353-9650-43cbab110a8d</vt:lpwstr>
  </property>
  <property fmtid="{D5CDD505-2E9C-101B-9397-08002B2CF9AE}" pid="10" name="MSIP_Label_809b38bc-0ed8-48ce-ab09-5250aa17f0d6_ContentBits">
    <vt:lpwstr>0</vt:lpwstr>
  </property>
</Properties>
</file>